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4254" w14:textId="360E4F7F" w:rsidR="0032190F" w:rsidRDefault="00511FA1" w:rsidP="00C65A0C">
      <w:pPr>
        <w:pBdr>
          <w:bottom w:val="single" w:sz="4" w:space="1" w:color="auto"/>
        </w:pBd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Remote working guidelines for </w:t>
      </w:r>
      <w:r w:rsidR="007804EA">
        <w:rPr>
          <w:rFonts w:ascii="Tahoma" w:hAnsi="Tahoma" w:cs="Tahoma"/>
          <w:sz w:val="24"/>
        </w:rPr>
        <w:t>colleges</w:t>
      </w:r>
    </w:p>
    <w:p w14:paraId="46FB4302" w14:textId="30467939" w:rsidR="00C34946" w:rsidRDefault="00C34946">
      <w:pPr>
        <w:rPr>
          <w:rFonts w:ascii="Tahoma" w:hAnsi="Tahoma" w:cs="Tahoma"/>
          <w:sz w:val="24"/>
        </w:rPr>
      </w:pPr>
    </w:p>
    <w:p w14:paraId="1AA53CDA" w14:textId="3AE100C7" w:rsidR="00C34946" w:rsidRPr="005548B7" w:rsidRDefault="00BD7A94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Professional c</w:t>
      </w:r>
      <w:r w:rsidR="00EA099B" w:rsidRPr="005548B7">
        <w:rPr>
          <w:rFonts w:ascii="Tahoma" w:hAnsi="Tahoma" w:cs="Tahoma"/>
          <w:b/>
          <w:sz w:val="24"/>
        </w:rPr>
        <w:t>onduct</w:t>
      </w:r>
    </w:p>
    <w:p w14:paraId="5F5E1AF2" w14:textId="77777777" w:rsidR="006C7858" w:rsidRDefault="006C7858" w:rsidP="006C7858">
      <w:pPr>
        <w:rPr>
          <w:rFonts w:ascii="Tahoma" w:hAnsi="Tahoma" w:cs="Tahoma"/>
          <w:sz w:val="24"/>
        </w:rPr>
      </w:pPr>
    </w:p>
    <w:p w14:paraId="43B8AC74" w14:textId="66CE97B9" w:rsidR="00EA099B" w:rsidRDefault="00D93A1C" w:rsidP="006C785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Teachers</w:t>
      </w:r>
      <w:r w:rsidR="006C7858" w:rsidRPr="006C7858">
        <w:rPr>
          <w:rFonts w:ascii="Tahoma" w:hAnsi="Tahoma" w:cs="Tahoma"/>
          <w:sz w:val="24"/>
        </w:rPr>
        <w:t xml:space="preserve"> will maintain the same sense of professionalism they would</w:t>
      </w:r>
      <w:r w:rsidR="006C7858">
        <w:rPr>
          <w:rFonts w:ascii="Tahoma" w:hAnsi="Tahoma" w:cs="Tahoma"/>
          <w:sz w:val="24"/>
        </w:rPr>
        <w:t xml:space="preserve"> demonstrate whilst at college. This includes:</w:t>
      </w:r>
    </w:p>
    <w:p w14:paraId="37B0AFA9" w14:textId="77777777" w:rsidR="00185BDE" w:rsidRDefault="00185BDE" w:rsidP="006C7858">
      <w:pPr>
        <w:rPr>
          <w:rFonts w:ascii="Tahoma" w:hAnsi="Tahoma" w:cs="Tahoma"/>
          <w:sz w:val="24"/>
        </w:rPr>
      </w:pPr>
    </w:p>
    <w:p w14:paraId="7329D15F" w14:textId="3745782E" w:rsidR="00BD7A94" w:rsidRDefault="00BD7A94" w:rsidP="001F166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maintaining an appropriate teacher/student relationship</w:t>
      </w:r>
    </w:p>
    <w:p w14:paraId="7DB388D7" w14:textId="082449A4" w:rsidR="001F166C" w:rsidRDefault="00BD7A94" w:rsidP="001F166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</w:t>
      </w:r>
      <w:r w:rsidR="001F166C">
        <w:rPr>
          <w:rFonts w:ascii="Tahoma" w:hAnsi="Tahoma" w:cs="Tahoma"/>
          <w:sz w:val="24"/>
        </w:rPr>
        <w:t>ressing appropriately</w:t>
      </w:r>
    </w:p>
    <w:p w14:paraId="7DB9DCFC" w14:textId="1B838FF4" w:rsidR="001F166C" w:rsidRDefault="00BD7A94" w:rsidP="001F166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</w:t>
      </w:r>
      <w:r w:rsidR="001F166C">
        <w:rPr>
          <w:rFonts w:ascii="Tahoma" w:hAnsi="Tahoma" w:cs="Tahoma"/>
          <w:sz w:val="24"/>
        </w:rPr>
        <w:t xml:space="preserve">inding the right setting </w:t>
      </w:r>
      <w:r w:rsidR="00D93A1C">
        <w:rPr>
          <w:rFonts w:ascii="Tahoma" w:hAnsi="Tahoma" w:cs="Tahoma"/>
          <w:sz w:val="24"/>
        </w:rPr>
        <w:t>if delivering sessions from the home</w:t>
      </w:r>
    </w:p>
    <w:p w14:paraId="6A036581" w14:textId="3937DCB3" w:rsidR="00185BDE" w:rsidRDefault="00BD7A94" w:rsidP="001F166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</w:t>
      </w:r>
      <w:r w:rsidR="00185BDE">
        <w:rPr>
          <w:rFonts w:ascii="Tahoma" w:hAnsi="Tahoma" w:cs="Tahoma"/>
          <w:sz w:val="24"/>
        </w:rPr>
        <w:t>ot having personal information on display</w:t>
      </w:r>
    </w:p>
    <w:p w14:paraId="78DE9580" w14:textId="284DC682" w:rsidR="00185BDE" w:rsidRDefault="00BD7A94" w:rsidP="001F166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</w:t>
      </w:r>
      <w:r w:rsidR="00185BDE">
        <w:rPr>
          <w:rFonts w:ascii="Tahoma" w:hAnsi="Tahoma" w:cs="Tahoma"/>
          <w:sz w:val="24"/>
        </w:rPr>
        <w:t>eminding students about appropriate conduct</w:t>
      </w:r>
    </w:p>
    <w:p w14:paraId="191662FB" w14:textId="6490FCCF" w:rsidR="00EF6AA1" w:rsidRDefault="00BD7A94" w:rsidP="001F166C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EF6AA1">
        <w:rPr>
          <w:rFonts w:ascii="Tahoma" w:hAnsi="Tahoma" w:cs="Tahoma"/>
          <w:sz w:val="24"/>
        </w:rPr>
        <w:t>ncouraging students to find a place where they can stay focused with minimal distractions.</w:t>
      </w:r>
    </w:p>
    <w:p w14:paraId="23DFC549" w14:textId="77777777" w:rsidR="000526C3" w:rsidRDefault="000526C3" w:rsidP="000526C3">
      <w:pPr>
        <w:rPr>
          <w:rFonts w:ascii="Tahoma" w:hAnsi="Tahoma" w:cs="Tahoma"/>
          <w:b/>
          <w:bCs/>
          <w:sz w:val="24"/>
        </w:rPr>
      </w:pPr>
    </w:p>
    <w:p w14:paraId="1516E65D" w14:textId="696A08C8" w:rsidR="000526C3" w:rsidRPr="00BD7A94" w:rsidRDefault="000526C3" w:rsidP="000526C3">
      <w:pPr>
        <w:rPr>
          <w:rFonts w:ascii="Tahoma" w:hAnsi="Tahoma" w:cs="Tahoma"/>
          <w:b/>
          <w:bCs/>
          <w:sz w:val="24"/>
        </w:rPr>
      </w:pPr>
      <w:r w:rsidRPr="00BD7A94">
        <w:rPr>
          <w:rFonts w:ascii="Tahoma" w:hAnsi="Tahoma" w:cs="Tahoma"/>
          <w:b/>
          <w:bCs/>
          <w:sz w:val="24"/>
        </w:rPr>
        <w:t>Keeping learners safe</w:t>
      </w:r>
    </w:p>
    <w:p w14:paraId="2A904651" w14:textId="77777777" w:rsidR="000526C3" w:rsidRDefault="000526C3" w:rsidP="000526C3">
      <w:pPr>
        <w:rPr>
          <w:rFonts w:ascii="Tahoma" w:hAnsi="Tahoma" w:cs="Tahoma"/>
          <w:sz w:val="24"/>
        </w:rPr>
      </w:pPr>
    </w:p>
    <w:p w14:paraId="7BE664AB" w14:textId="77777777" w:rsidR="000526C3" w:rsidRDefault="000526C3" w:rsidP="000526C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Teachers will ensure that they support students and their supporters (if appropriate) to stay safe at home and online. This includes:</w:t>
      </w:r>
    </w:p>
    <w:p w14:paraId="50B0ECC1" w14:textId="77777777" w:rsidR="000526C3" w:rsidRDefault="000526C3" w:rsidP="000526C3">
      <w:pPr>
        <w:rPr>
          <w:rFonts w:ascii="Tahoma" w:hAnsi="Tahoma" w:cs="Tahoma"/>
          <w:sz w:val="24"/>
        </w:rPr>
      </w:pPr>
    </w:p>
    <w:p w14:paraId="2E77930A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knowing themselves who the Designated Safeguarding Lead (DSL) is at college and how they can be contacted, and referring students to the DSL if they have concerns about</w:t>
      </w:r>
      <w:r w:rsidRPr="00BD7A94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their safety or vulnerability</w:t>
      </w:r>
    </w:p>
    <w:p w14:paraId="3C50A1D4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alerting the student and their supporters to the DSL, how to contact them independently and how to report any concerns they may have</w:t>
      </w:r>
      <w:r w:rsidRPr="00BD7A94">
        <w:rPr>
          <w:rFonts w:ascii="Tahoma" w:hAnsi="Tahoma" w:cs="Tahoma"/>
          <w:sz w:val="24"/>
        </w:rPr>
        <w:t xml:space="preserve"> </w:t>
      </w:r>
    </w:p>
    <w:p w14:paraId="7C5D0885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sharing changes to policies or information (such as safeguarding) with the student and their supporters and explaining its relevance to them</w:t>
      </w:r>
    </w:p>
    <w:p w14:paraId="181CD399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confirming student and supporters’ emergency numbers are correct</w:t>
      </w:r>
    </w:p>
    <w:p w14:paraId="24EE6309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completing agreed attendance record</w:t>
      </w:r>
    </w:p>
    <w:p w14:paraId="685A0A90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providing training and support on online safety for the student and their supporters (if appropriate)</w:t>
      </w:r>
    </w:p>
    <w:p w14:paraId="61541C4A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checking that the college’s filtering and monitoring system works effectively on hardware used to communicate with students</w:t>
      </w:r>
    </w:p>
    <w:p w14:paraId="72CE24E3" w14:textId="77777777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ensuring online learning and remote packs comply with privacy and safeguarding guidance</w:t>
      </w:r>
    </w:p>
    <w:p w14:paraId="293F8F01" w14:textId="77777777" w:rsidR="000526C3" w:rsidRPr="000526C3" w:rsidRDefault="000526C3" w:rsidP="000526C3">
      <w:pPr>
        <w:rPr>
          <w:rFonts w:ascii="Tahoma" w:hAnsi="Tahoma" w:cs="Tahoma"/>
          <w:sz w:val="24"/>
        </w:rPr>
      </w:pPr>
    </w:p>
    <w:p w14:paraId="27110289" w14:textId="176774A0" w:rsidR="00BD7A94" w:rsidRPr="00BD7A94" w:rsidRDefault="00BD7A94" w:rsidP="006C7858">
      <w:pPr>
        <w:rPr>
          <w:rFonts w:ascii="Tahoma" w:hAnsi="Tahoma" w:cs="Tahoma"/>
          <w:b/>
          <w:bCs/>
          <w:sz w:val="24"/>
        </w:rPr>
      </w:pPr>
      <w:r w:rsidRPr="00BD7A94">
        <w:rPr>
          <w:rFonts w:ascii="Tahoma" w:hAnsi="Tahoma" w:cs="Tahoma"/>
          <w:b/>
          <w:bCs/>
          <w:sz w:val="24"/>
        </w:rPr>
        <w:t>Person-centred approach</w:t>
      </w:r>
    </w:p>
    <w:p w14:paraId="1E409DBE" w14:textId="77777777" w:rsidR="00BD7A94" w:rsidRDefault="00BD7A94" w:rsidP="006C7858">
      <w:pPr>
        <w:rPr>
          <w:rFonts w:ascii="Tahoma" w:hAnsi="Tahoma" w:cs="Tahoma"/>
          <w:sz w:val="24"/>
        </w:rPr>
      </w:pPr>
    </w:p>
    <w:p w14:paraId="5FBAB5AE" w14:textId="529AF89E" w:rsidR="006C7858" w:rsidRDefault="007114B1" w:rsidP="006C785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try to accommodate </w:t>
      </w:r>
      <w:r w:rsidR="00581467" w:rsidRPr="000526C3">
        <w:rPr>
          <w:rFonts w:ascii="Tahoma" w:hAnsi="Tahoma" w:cs="Tahoma"/>
          <w:b/>
          <w:bCs/>
          <w:sz w:val="24"/>
        </w:rPr>
        <w:t xml:space="preserve">the </w:t>
      </w:r>
      <w:r w:rsidRPr="000526C3">
        <w:rPr>
          <w:rFonts w:ascii="Tahoma" w:hAnsi="Tahoma" w:cs="Tahoma"/>
          <w:b/>
          <w:bCs/>
          <w:sz w:val="24"/>
        </w:rPr>
        <w:t>individual circumstances</w:t>
      </w:r>
      <w:r>
        <w:rPr>
          <w:rFonts w:ascii="Tahoma" w:hAnsi="Tahoma" w:cs="Tahoma"/>
          <w:sz w:val="24"/>
        </w:rPr>
        <w:t xml:space="preserve"> of the student and their supporters when devising learning. This includes:</w:t>
      </w:r>
    </w:p>
    <w:p w14:paraId="3AA1195B" w14:textId="77777777" w:rsidR="007114B1" w:rsidRDefault="007114B1" w:rsidP="006C7858">
      <w:pPr>
        <w:rPr>
          <w:rFonts w:ascii="Tahoma" w:hAnsi="Tahoma" w:cs="Tahoma"/>
          <w:sz w:val="24"/>
        </w:rPr>
      </w:pPr>
    </w:p>
    <w:p w14:paraId="6C6E117A" w14:textId="387B362B" w:rsidR="007114B1" w:rsidRDefault="00BD7A94" w:rsidP="007114B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</w:t>
      </w:r>
      <w:r w:rsidR="007114B1">
        <w:rPr>
          <w:rFonts w:ascii="Tahoma" w:hAnsi="Tahoma" w:cs="Tahoma"/>
          <w:sz w:val="24"/>
        </w:rPr>
        <w:t>hinking about working</w:t>
      </w:r>
      <w:r w:rsidR="004830DA">
        <w:rPr>
          <w:rFonts w:ascii="Tahoma" w:hAnsi="Tahoma" w:cs="Tahoma"/>
          <w:sz w:val="24"/>
        </w:rPr>
        <w:t xml:space="preserve"> and living</w:t>
      </w:r>
      <w:r w:rsidR="007114B1">
        <w:rPr>
          <w:rFonts w:ascii="Tahoma" w:hAnsi="Tahoma" w:cs="Tahoma"/>
          <w:sz w:val="24"/>
        </w:rPr>
        <w:t xml:space="preserve"> patterns of </w:t>
      </w:r>
      <w:r w:rsidR="00EC36F6">
        <w:rPr>
          <w:rFonts w:ascii="Tahoma" w:hAnsi="Tahoma" w:cs="Tahoma"/>
          <w:sz w:val="24"/>
        </w:rPr>
        <w:t>the student / their</w:t>
      </w:r>
      <w:r w:rsidR="007114B1">
        <w:rPr>
          <w:rFonts w:ascii="Tahoma" w:hAnsi="Tahoma" w:cs="Tahoma"/>
          <w:sz w:val="24"/>
        </w:rPr>
        <w:t xml:space="preserve"> supporters</w:t>
      </w:r>
    </w:p>
    <w:p w14:paraId="7E91D6FC" w14:textId="40CC08BF" w:rsidR="007114B1" w:rsidRDefault="00BD7A94" w:rsidP="007114B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r</w:t>
      </w:r>
      <w:r w:rsidR="007114B1">
        <w:rPr>
          <w:rFonts w:ascii="Tahoma" w:hAnsi="Tahoma" w:cs="Tahoma"/>
          <w:sz w:val="24"/>
        </w:rPr>
        <w:t>especting the needs of other individuals in the house who may need to share learning spaces</w:t>
      </w:r>
    </w:p>
    <w:p w14:paraId="18AA3D1A" w14:textId="77777777" w:rsidR="000526C3" w:rsidRDefault="000526C3" w:rsidP="000526C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Understanding what </w:t>
      </w:r>
      <w:proofErr w:type="gramStart"/>
      <w:r>
        <w:rPr>
          <w:rFonts w:ascii="Tahoma" w:hAnsi="Tahoma" w:cs="Tahoma"/>
          <w:sz w:val="24"/>
        </w:rPr>
        <w:t>access</w:t>
      </w:r>
      <w:proofErr w:type="gramEnd"/>
      <w:r>
        <w:rPr>
          <w:rFonts w:ascii="Tahoma" w:hAnsi="Tahoma" w:cs="Tahoma"/>
          <w:sz w:val="24"/>
        </w:rPr>
        <w:t xml:space="preserve"> the student has to technology and when</w:t>
      </w:r>
    </w:p>
    <w:p w14:paraId="55F6D04E" w14:textId="77777777" w:rsidR="000526C3" w:rsidRDefault="000526C3" w:rsidP="000526C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Understanding the skills of the student and their supporters to access, maintain and trouble shoot those technologies</w:t>
      </w:r>
    </w:p>
    <w:p w14:paraId="0857C33E" w14:textId="604E3865" w:rsidR="007114B1" w:rsidRDefault="00BD7A94" w:rsidP="007114B1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</w:t>
      </w:r>
      <w:r w:rsidR="007114B1">
        <w:rPr>
          <w:rFonts w:ascii="Tahoma" w:hAnsi="Tahoma" w:cs="Tahoma"/>
          <w:sz w:val="24"/>
        </w:rPr>
        <w:t xml:space="preserve">ncorporating learning activities in at </w:t>
      </w:r>
      <w:r w:rsidR="00CB1670">
        <w:rPr>
          <w:rFonts w:ascii="Tahoma" w:hAnsi="Tahoma" w:cs="Tahoma"/>
          <w:sz w:val="24"/>
        </w:rPr>
        <w:t>“real times” when the household is already engaged with that activity, such as cooking a meal</w:t>
      </w:r>
    </w:p>
    <w:p w14:paraId="0D22935E" w14:textId="44BA05EF" w:rsidR="003215CB" w:rsidRDefault="00BD7A94" w:rsidP="003215CB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</w:t>
      </w:r>
      <w:r w:rsidR="00CB1670">
        <w:rPr>
          <w:rFonts w:ascii="Tahoma" w:hAnsi="Tahoma" w:cs="Tahoma"/>
          <w:sz w:val="24"/>
        </w:rPr>
        <w:t xml:space="preserve">dentifying different supporters to </w:t>
      </w:r>
      <w:r w:rsidR="00AF3C90">
        <w:rPr>
          <w:rFonts w:ascii="Tahoma" w:hAnsi="Tahoma" w:cs="Tahoma"/>
          <w:sz w:val="24"/>
        </w:rPr>
        <w:t>work with the student on different tasks depending on their expertise, willingness and availability</w:t>
      </w:r>
    </w:p>
    <w:p w14:paraId="5E057E30" w14:textId="40D130C5" w:rsidR="00FB6563" w:rsidRDefault="00BD7A94" w:rsidP="00FB6563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FB6563">
        <w:rPr>
          <w:rFonts w:ascii="Tahoma" w:hAnsi="Tahoma" w:cs="Tahoma"/>
          <w:sz w:val="24"/>
        </w:rPr>
        <w:t>stablishing additional support for people where English is a second language</w:t>
      </w:r>
    </w:p>
    <w:p w14:paraId="3448D1F4" w14:textId="693D5A1D" w:rsidR="000526C3" w:rsidRDefault="000526C3" w:rsidP="000526C3">
      <w:pPr>
        <w:rPr>
          <w:rFonts w:ascii="Tahoma" w:hAnsi="Tahoma" w:cs="Tahoma"/>
          <w:sz w:val="24"/>
        </w:rPr>
      </w:pPr>
    </w:p>
    <w:p w14:paraId="1668C33B" w14:textId="77777777" w:rsidR="000526C3" w:rsidRDefault="000526C3" w:rsidP="000526C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work carefully with the student to identify the </w:t>
      </w:r>
      <w:r w:rsidRPr="000526C3">
        <w:rPr>
          <w:rFonts w:ascii="Tahoma" w:hAnsi="Tahoma" w:cs="Tahoma"/>
          <w:b/>
          <w:bCs/>
          <w:sz w:val="24"/>
        </w:rPr>
        <w:t>right support</w:t>
      </w:r>
      <w:r>
        <w:rPr>
          <w:rFonts w:ascii="Tahoma" w:hAnsi="Tahoma" w:cs="Tahoma"/>
          <w:sz w:val="24"/>
        </w:rPr>
        <w:t xml:space="preserve"> for them at home. This includes:</w:t>
      </w:r>
    </w:p>
    <w:p w14:paraId="4C1671CB" w14:textId="77777777" w:rsidR="000526C3" w:rsidRDefault="000526C3" w:rsidP="000526C3">
      <w:pPr>
        <w:rPr>
          <w:rFonts w:ascii="Tahoma" w:hAnsi="Tahoma" w:cs="Tahoma"/>
          <w:sz w:val="24"/>
        </w:rPr>
      </w:pPr>
    </w:p>
    <w:p w14:paraId="14185DE7" w14:textId="6891845F" w:rsidR="000526C3" w:rsidRDefault="00A23ED9" w:rsidP="000526C3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</w:t>
      </w:r>
      <w:r w:rsidR="000526C3" w:rsidRPr="003C6E78">
        <w:rPr>
          <w:rFonts w:ascii="Tahoma" w:hAnsi="Tahoma" w:cs="Tahoma"/>
          <w:sz w:val="24"/>
        </w:rPr>
        <w:t>nderstand</w:t>
      </w:r>
      <w:r w:rsidR="000526C3">
        <w:rPr>
          <w:rFonts w:ascii="Tahoma" w:hAnsi="Tahoma" w:cs="Tahoma"/>
          <w:sz w:val="24"/>
        </w:rPr>
        <w:t>ing</w:t>
      </w:r>
      <w:r w:rsidR="000526C3" w:rsidRPr="003C6E78">
        <w:rPr>
          <w:rFonts w:ascii="Tahoma" w:hAnsi="Tahoma" w:cs="Tahoma"/>
          <w:sz w:val="24"/>
        </w:rPr>
        <w:t xml:space="preserve"> that many young people over the age of 18 will not want their parents involved in their learning. However, </w:t>
      </w:r>
      <w:r w:rsidR="000526C3">
        <w:rPr>
          <w:rFonts w:ascii="Tahoma" w:hAnsi="Tahoma" w:cs="Tahoma"/>
          <w:sz w:val="24"/>
        </w:rPr>
        <w:t xml:space="preserve">they will aim to establish agreed “supporters” with the student who are best placed to assist the student </w:t>
      </w:r>
      <w:r w:rsidR="000526C3" w:rsidRPr="003C6E78">
        <w:rPr>
          <w:rFonts w:ascii="Tahoma" w:hAnsi="Tahoma" w:cs="Tahoma"/>
          <w:sz w:val="24"/>
        </w:rPr>
        <w:t xml:space="preserve">to engage with the remote learning offered. </w:t>
      </w:r>
    </w:p>
    <w:p w14:paraId="05D722A4" w14:textId="02287F7C" w:rsidR="000526C3" w:rsidRDefault="00A23ED9" w:rsidP="000526C3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</w:t>
      </w:r>
      <w:r w:rsidR="000526C3">
        <w:rPr>
          <w:rFonts w:ascii="Tahoma" w:hAnsi="Tahoma" w:cs="Tahoma"/>
          <w:sz w:val="24"/>
        </w:rPr>
        <w:t xml:space="preserve">nderstanding that the support a student receives may be virtual rather than physical and considering how to best engage with the student and their chosen supporters. </w:t>
      </w:r>
    </w:p>
    <w:p w14:paraId="29589824" w14:textId="74F02C01" w:rsidR="000526C3" w:rsidRPr="003215CB" w:rsidRDefault="00A23ED9" w:rsidP="000526C3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</w:t>
      </w:r>
      <w:r w:rsidR="000526C3">
        <w:rPr>
          <w:rFonts w:ascii="Tahoma" w:hAnsi="Tahoma" w:cs="Tahoma"/>
          <w:sz w:val="24"/>
        </w:rPr>
        <w:t xml:space="preserve">orking with the student and their chosen supporters to review their learning strategies and how they best like to engage in learning at home. </w:t>
      </w:r>
    </w:p>
    <w:p w14:paraId="71B70C88" w14:textId="77777777" w:rsidR="000526C3" w:rsidRPr="000526C3" w:rsidRDefault="000526C3" w:rsidP="000526C3">
      <w:pPr>
        <w:rPr>
          <w:rFonts w:ascii="Tahoma" w:hAnsi="Tahoma" w:cs="Tahoma"/>
          <w:sz w:val="24"/>
        </w:rPr>
      </w:pPr>
    </w:p>
    <w:p w14:paraId="283EE367" w14:textId="77777777" w:rsidR="007114B1" w:rsidRDefault="007114B1" w:rsidP="006C7858">
      <w:pPr>
        <w:rPr>
          <w:rFonts w:ascii="Tahoma" w:hAnsi="Tahoma" w:cs="Tahoma"/>
          <w:sz w:val="24"/>
        </w:rPr>
      </w:pPr>
    </w:p>
    <w:p w14:paraId="4E62DA52" w14:textId="0596B5D8" w:rsidR="006C7858" w:rsidRDefault="00D93A1C" w:rsidP="006C785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Teachers</w:t>
      </w:r>
      <w:r w:rsidR="006C7858">
        <w:rPr>
          <w:rFonts w:ascii="Tahoma" w:hAnsi="Tahoma" w:cs="Tahoma"/>
          <w:sz w:val="24"/>
        </w:rPr>
        <w:t xml:space="preserve"> will carefully consider </w:t>
      </w:r>
      <w:r w:rsidR="006C7858" w:rsidRPr="000526C3">
        <w:rPr>
          <w:rFonts w:ascii="Tahoma" w:hAnsi="Tahoma" w:cs="Tahoma"/>
          <w:b/>
          <w:bCs/>
          <w:sz w:val="24"/>
        </w:rPr>
        <w:t>cul</w:t>
      </w:r>
      <w:r w:rsidR="00CB4A9B" w:rsidRPr="000526C3">
        <w:rPr>
          <w:rFonts w:ascii="Tahoma" w:hAnsi="Tahoma" w:cs="Tahoma"/>
          <w:b/>
          <w:bCs/>
          <w:sz w:val="24"/>
        </w:rPr>
        <w:t>tural differences</w:t>
      </w:r>
      <w:r w:rsidR="006C7858">
        <w:rPr>
          <w:rFonts w:ascii="Tahoma" w:hAnsi="Tahoma" w:cs="Tahoma"/>
          <w:sz w:val="24"/>
        </w:rPr>
        <w:t xml:space="preserve"> when sett</w:t>
      </w:r>
      <w:r w:rsidR="00136AFD">
        <w:rPr>
          <w:rFonts w:ascii="Tahoma" w:hAnsi="Tahoma" w:cs="Tahoma"/>
          <w:sz w:val="24"/>
        </w:rPr>
        <w:t>ing and delivering learning. This includes</w:t>
      </w:r>
      <w:r w:rsidR="00811D13">
        <w:rPr>
          <w:rFonts w:ascii="Tahoma" w:hAnsi="Tahoma" w:cs="Tahoma"/>
          <w:sz w:val="24"/>
        </w:rPr>
        <w:t>:</w:t>
      </w:r>
    </w:p>
    <w:p w14:paraId="100CD6AD" w14:textId="5794660A" w:rsidR="00811D13" w:rsidRDefault="00811D13" w:rsidP="006C7858">
      <w:pPr>
        <w:rPr>
          <w:rFonts w:ascii="Tahoma" w:hAnsi="Tahoma" w:cs="Tahoma"/>
          <w:sz w:val="24"/>
        </w:rPr>
      </w:pPr>
    </w:p>
    <w:p w14:paraId="4655C79A" w14:textId="3517675C" w:rsidR="00EA099B" w:rsidRDefault="00BD7A94" w:rsidP="00AF3C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</w:t>
      </w:r>
      <w:r w:rsidR="00E33710">
        <w:rPr>
          <w:rFonts w:ascii="Tahoma" w:hAnsi="Tahoma" w:cs="Tahoma"/>
          <w:sz w:val="24"/>
        </w:rPr>
        <w:t xml:space="preserve">ontextualising the learning so it becomes more “real” </w:t>
      </w:r>
      <w:r w:rsidR="00811FCE">
        <w:rPr>
          <w:rFonts w:ascii="Tahoma" w:hAnsi="Tahoma" w:cs="Tahoma"/>
          <w:sz w:val="24"/>
        </w:rPr>
        <w:t>for that student</w:t>
      </w:r>
    </w:p>
    <w:p w14:paraId="17F1ACE1" w14:textId="35DFC358" w:rsidR="00E33710" w:rsidRDefault="00BD7A94" w:rsidP="00AF3C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</w:t>
      </w:r>
      <w:r w:rsidR="00E33710">
        <w:rPr>
          <w:rFonts w:ascii="Tahoma" w:hAnsi="Tahoma" w:cs="Tahoma"/>
          <w:sz w:val="24"/>
        </w:rPr>
        <w:t>reating safe spaces</w:t>
      </w:r>
      <w:r w:rsidR="0006706A">
        <w:rPr>
          <w:rFonts w:ascii="Tahoma" w:hAnsi="Tahoma" w:cs="Tahoma"/>
          <w:sz w:val="24"/>
        </w:rPr>
        <w:t xml:space="preserve">, </w:t>
      </w:r>
      <w:r w:rsidR="00E91A3F">
        <w:rPr>
          <w:rFonts w:ascii="Tahoma" w:hAnsi="Tahoma" w:cs="Tahoma"/>
          <w:sz w:val="24"/>
        </w:rPr>
        <w:t>for example, through setting clear ground rules for communication</w:t>
      </w:r>
    </w:p>
    <w:p w14:paraId="6FE29E49" w14:textId="4A11DFBD" w:rsidR="00E91A3F" w:rsidRDefault="00BD7A94" w:rsidP="00AF3C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</w:t>
      </w:r>
      <w:r w:rsidR="00E91A3F">
        <w:rPr>
          <w:rFonts w:ascii="Tahoma" w:hAnsi="Tahoma" w:cs="Tahoma"/>
          <w:sz w:val="24"/>
        </w:rPr>
        <w:t>elcoming alternatives</w:t>
      </w:r>
      <w:r w:rsidR="0006706A">
        <w:rPr>
          <w:rFonts w:ascii="Tahoma" w:hAnsi="Tahoma" w:cs="Tahoma"/>
          <w:sz w:val="24"/>
        </w:rPr>
        <w:t xml:space="preserve">, </w:t>
      </w:r>
      <w:r w:rsidR="00E91A3F">
        <w:rPr>
          <w:rFonts w:ascii="Tahoma" w:hAnsi="Tahoma" w:cs="Tahoma"/>
          <w:sz w:val="24"/>
        </w:rPr>
        <w:t xml:space="preserve">being open to new ways of doing things suggested by the </w:t>
      </w:r>
      <w:r w:rsidR="001E4768">
        <w:rPr>
          <w:rFonts w:ascii="Tahoma" w:hAnsi="Tahoma" w:cs="Tahoma"/>
          <w:sz w:val="24"/>
        </w:rPr>
        <w:t>student and their supporters</w:t>
      </w:r>
    </w:p>
    <w:p w14:paraId="46257A04" w14:textId="4FE65791" w:rsidR="00F32976" w:rsidRDefault="00BD7A94" w:rsidP="00AF3C90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</w:t>
      </w:r>
      <w:r w:rsidR="00F32976">
        <w:rPr>
          <w:rFonts w:ascii="Tahoma" w:hAnsi="Tahoma" w:cs="Tahoma"/>
          <w:sz w:val="24"/>
        </w:rPr>
        <w:t>sing media effectivel</w:t>
      </w:r>
      <w:r w:rsidR="000B1A51">
        <w:rPr>
          <w:rFonts w:ascii="Tahoma" w:hAnsi="Tahoma" w:cs="Tahoma"/>
          <w:sz w:val="24"/>
        </w:rPr>
        <w:t>y</w:t>
      </w:r>
      <w:r w:rsidR="0006706A">
        <w:rPr>
          <w:rFonts w:ascii="Tahoma" w:hAnsi="Tahoma" w:cs="Tahoma"/>
          <w:sz w:val="24"/>
        </w:rPr>
        <w:t xml:space="preserve">, for example, </w:t>
      </w:r>
      <w:r w:rsidR="00F32976">
        <w:rPr>
          <w:rFonts w:ascii="Tahoma" w:hAnsi="Tahoma" w:cs="Tahoma"/>
          <w:sz w:val="24"/>
        </w:rPr>
        <w:t xml:space="preserve">by training students and their supporters (where appropriate) </w:t>
      </w:r>
      <w:r w:rsidR="00C65A0C">
        <w:rPr>
          <w:rFonts w:ascii="Tahoma" w:hAnsi="Tahoma" w:cs="Tahoma"/>
          <w:sz w:val="24"/>
        </w:rPr>
        <w:t>to use technologies effectively</w:t>
      </w:r>
    </w:p>
    <w:p w14:paraId="1E33C12E" w14:textId="10CBFBA8" w:rsidR="00456C7B" w:rsidRDefault="00BD7A94" w:rsidP="00456C7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</w:t>
      </w:r>
      <w:r w:rsidR="00511FA1">
        <w:rPr>
          <w:rFonts w:ascii="Tahoma" w:hAnsi="Tahoma" w:cs="Tahoma"/>
          <w:sz w:val="24"/>
        </w:rPr>
        <w:t>elebrating diversity</w:t>
      </w:r>
      <w:r w:rsidR="0006706A">
        <w:rPr>
          <w:rFonts w:ascii="Tahoma" w:hAnsi="Tahoma" w:cs="Tahoma"/>
          <w:sz w:val="24"/>
        </w:rPr>
        <w:t xml:space="preserve">, </w:t>
      </w:r>
      <w:r w:rsidR="00080872">
        <w:rPr>
          <w:rFonts w:ascii="Tahoma" w:hAnsi="Tahoma" w:cs="Tahoma"/>
          <w:sz w:val="24"/>
        </w:rPr>
        <w:t>by encouraging students to share information and considering diverse activities which develop a range of experiences</w:t>
      </w:r>
      <w:r>
        <w:rPr>
          <w:rFonts w:ascii="Tahoma" w:hAnsi="Tahoma" w:cs="Tahoma"/>
          <w:sz w:val="24"/>
        </w:rPr>
        <w:t>.</w:t>
      </w:r>
    </w:p>
    <w:p w14:paraId="187C4DFA" w14:textId="6BB0B658" w:rsidR="007E1730" w:rsidRDefault="007E1730" w:rsidP="007E1730">
      <w:pPr>
        <w:rPr>
          <w:rFonts w:ascii="Tahoma" w:hAnsi="Tahoma" w:cs="Tahoma"/>
          <w:sz w:val="24"/>
        </w:rPr>
      </w:pPr>
    </w:p>
    <w:p w14:paraId="6B5B66F0" w14:textId="77777777" w:rsidR="00CF7D2D" w:rsidRDefault="00CF7D2D">
      <w:pPr>
        <w:rPr>
          <w:rFonts w:ascii="Tahoma" w:hAnsi="Tahoma" w:cs="Tahoma"/>
          <w:sz w:val="24"/>
        </w:rPr>
      </w:pPr>
    </w:p>
    <w:p w14:paraId="4B850843" w14:textId="37E1995A" w:rsidR="00EA099B" w:rsidRPr="005548B7" w:rsidRDefault="000526C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Maintaining continuity of learning programmes</w:t>
      </w:r>
    </w:p>
    <w:p w14:paraId="53BE2419" w14:textId="407BA86D" w:rsidR="002F128C" w:rsidRDefault="002F128C">
      <w:pPr>
        <w:rPr>
          <w:rFonts w:ascii="Tahoma" w:hAnsi="Tahoma" w:cs="Tahoma"/>
          <w:sz w:val="24"/>
        </w:rPr>
      </w:pPr>
    </w:p>
    <w:p w14:paraId="2298A574" w14:textId="3C8D2705" w:rsidR="000526C3" w:rsidRDefault="000526C3" w:rsidP="000526C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Teachers will work closely with the student and their supporters (where appropriate) to agree how to </w:t>
      </w:r>
      <w:r w:rsidRPr="00A23ED9">
        <w:rPr>
          <w:rFonts w:ascii="Tahoma" w:hAnsi="Tahoma" w:cs="Tahoma"/>
          <w:b/>
          <w:bCs/>
          <w:sz w:val="24"/>
        </w:rPr>
        <w:t>continue the student’s learning programme</w:t>
      </w:r>
      <w:r>
        <w:rPr>
          <w:rFonts w:ascii="Tahoma" w:hAnsi="Tahoma" w:cs="Tahoma"/>
          <w:sz w:val="24"/>
        </w:rPr>
        <w:t xml:space="preserve"> and where necessary, how to adapt it. </w:t>
      </w:r>
      <w:r w:rsidR="00136389">
        <w:rPr>
          <w:rFonts w:ascii="Tahoma" w:hAnsi="Tahoma" w:cs="Tahoma"/>
          <w:sz w:val="24"/>
        </w:rPr>
        <w:t xml:space="preserve">Teachers will need to be realistic about what can be offered remotely and ensure that students and their families also have realistic expectations. </w:t>
      </w:r>
      <w:r>
        <w:rPr>
          <w:rFonts w:ascii="Tahoma" w:hAnsi="Tahoma" w:cs="Tahoma"/>
          <w:sz w:val="24"/>
        </w:rPr>
        <w:t xml:space="preserve">This will include </w:t>
      </w:r>
    </w:p>
    <w:p w14:paraId="55100591" w14:textId="77777777" w:rsidR="000526C3" w:rsidRDefault="000526C3" w:rsidP="000526C3">
      <w:pPr>
        <w:rPr>
          <w:rFonts w:ascii="Tahoma" w:hAnsi="Tahoma" w:cs="Tahoma"/>
          <w:sz w:val="24"/>
        </w:rPr>
      </w:pPr>
    </w:p>
    <w:p w14:paraId="62B26EE1" w14:textId="4D7B124D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setting up a remote review meeting to check understanding of the student’s targets and goals</w:t>
      </w:r>
    </w:p>
    <w:p w14:paraId="72549A75" w14:textId="2A119A90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identifying which existing targets can be worked on at home and </w:t>
      </w:r>
      <w:r w:rsidR="00136389">
        <w:rPr>
          <w:rFonts w:ascii="Tahoma" w:hAnsi="Tahoma" w:cs="Tahoma"/>
          <w:sz w:val="24"/>
        </w:rPr>
        <w:t xml:space="preserve">the </w:t>
      </w:r>
      <w:r>
        <w:rPr>
          <w:rFonts w:ascii="Tahoma" w:hAnsi="Tahoma" w:cs="Tahoma"/>
          <w:sz w:val="24"/>
        </w:rPr>
        <w:t>approaches needed to achieve this</w:t>
      </w:r>
      <w:r w:rsidR="00136389">
        <w:rPr>
          <w:rFonts w:ascii="Tahoma" w:hAnsi="Tahoma" w:cs="Tahoma"/>
          <w:sz w:val="24"/>
        </w:rPr>
        <w:t>, including working out how to transfer planned learning online or otherwise to the home environment and identifying where new material will be needed</w:t>
      </w:r>
    </w:p>
    <w:p w14:paraId="5B84EF41" w14:textId="4A6EA091" w:rsidR="000526C3" w:rsidRDefault="000526C3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identifying new or adapted targets and how these can be worked towards</w:t>
      </w:r>
      <w:r w:rsidR="00136389">
        <w:rPr>
          <w:rFonts w:ascii="Tahoma" w:hAnsi="Tahoma" w:cs="Tahoma"/>
          <w:sz w:val="24"/>
        </w:rPr>
        <w:t xml:space="preserve"> including learning materials, resources and approaches</w:t>
      </w:r>
    </w:p>
    <w:p w14:paraId="323E61A3" w14:textId="111DEEFA" w:rsidR="000526C3" w:rsidRPr="00136389" w:rsidRDefault="00136389" w:rsidP="000526C3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planning the format for the learning programme, including for example </w:t>
      </w:r>
      <w:r w:rsidRPr="00C17D37">
        <w:rPr>
          <w:rFonts w:ascii="Tahoma" w:hAnsi="Tahoma" w:cs="Tahoma"/>
          <w:sz w:val="24"/>
        </w:rPr>
        <w:t>real time sessions</w:t>
      </w:r>
      <w:r>
        <w:rPr>
          <w:rFonts w:ascii="Tahoma" w:hAnsi="Tahoma" w:cs="Tahoma"/>
          <w:sz w:val="24"/>
        </w:rPr>
        <w:t>, c</w:t>
      </w:r>
      <w:r w:rsidRPr="00C17D37">
        <w:rPr>
          <w:rFonts w:ascii="Tahoma" w:hAnsi="Tahoma" w:cs="Tahoma"/>
          <w:sz w:val="24"/>
        </w:rPr>
        <w:t>ourse work or assignments delivered physically</w:t>
      </w:r>
      <w:r>
        <w:rPr>
          <w:rFonts w:ascii="Tahoma" w:hAnsi="Tahoma" w:cs="Tahoma"/>
          <w:sz w:val="24"/>
        </w:rPr>
        <w:t>, r</w:t>
      </w:r>
      <w:r w:rsidRPr="00C17D37">
        <w:rPr>
          <w:rFonts w:ascii="Tahoma" w:hAnsi="Tahoma" w:cs="Tahoma"/>
          <w:sz w:val="24"/>
        </w:rPr>
        <w:t>ecorded training sessions such as sport or occupational therapy</w:t>
      </w:r>
      <w:r>
        <w:rPr>
          <w:rFonts w:ascii="Tahoma" w:hAnsi="Tahoma" w:cs="Tahoma"/>
          <w:sz w:val="24"/>
        </w:rPr>
        <w:t xml:space="preserve"> and check in phone calls</w:t>
      </w:r>
    </w:p>
    <w:p w14:paraId="482A26AC" w14:textId="76B01BE8" w:rsidR="00585F00" w:rsidRDefault="00136389" w:rsidP="00C17D3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136389">
        <w:rPr>
          <w:rFonts w:ascii="Tahoma" w:hAnsi="Tahoma" w:cs="Tahoma"/>
          <w:sz w:val="24"/>
        </w:rPr>
        <w:t>agreeing</w:t>
      </w:r>
      <w:r w:rsidR="000526C3" w:rsidRPr="00136389">
        <w:rPr>
          <w:rFonts w:ascii="Tahoma" w:hAnsi="Tahoma" w:cs="Tahoma"/>
          <w:sz w:val="24"/>
        </w:rPr>
        <w:t xml:space="preserve"> </w:t>
      </w:r>
      <w:r w:rsidR="00A23ED9">
        <w:rPr>
          <w:rFonts w:ascii="Tahoma" w:hAnsi="Tahoma" w:cs="Tahoma"/>
          <w:sz w:val="24"/>
        </w:rPr>
        <w:t xml:space="preserve">with students and supporters </w:t>
      </w:r>
      <w:r w:rsidR="000526C3" w:rsidRPr="00136389">
        <w:rPr>
          <w:rFonts w:ascii="Tahoma" w:hAnsi="Tahoma" w:cs="Tahoma"/>
          <w:sz w:val="24"/>
        </w:rPr>
        <w:t xml:space="preserve">how </w:t>
      </w:r>
      <w:r w:rsidRPr="00136389">
        <w:rPr>
          <w:rFonts w:ascii="Tahoma" w:hAnsi="Tahoma" w:cs="Tahoma"/>
          <w:sz w:val="24"/>
        </w:rPr>
        <w:t xml:space="preserve">progress </w:t>
      </w:r>
      <w:r w:rsidR="00A23ED9">
        <w:rPr>
          <w:rFonts w:ascii="Tahoma" w:hAnsi="Tahoma" w:cs="Tahoma"/>
          <w:sz w:val="24"/>
        </w:rPr>
        <w:t xml:space="preserve">will be monitored and </w:t>
      </w:r>
      <w:proofErr w:type="gramStart"/>
      <w:r w:rsidR="00A23ED9">
        <w:rPr>
          <w:rFonts w:ascii="Tahoma" w:hAnsi="Tahoma" w:cs="Tahoma"/>
          <w:sz w:val="24"/>
        </w:rPr>
        <w:t>recorded</w:t>
      </w:r>
      <w:proofErr w:type="gramEnd"/>
      <w:r w:rsidR="00A23ED9">
        <w:rPr>
          <w:rFonts w:ascii="Tahoma" w:hAnsi="Tahoma" w:cs="Tahoma"/>
          <w:sz w:val="24"/>
        </w:rPr>
        <w:t xml:space="preserve"> </w:t>
      </w:r>
      <w:r w:rsidRPr="00136389">
        <w:rPr>
          <w:rFonts w:ascii="Tahoma" w:hAnsi="Tahoma" w:cs="Tahoma"/>
          <w:sz w:val="24"/>
        </w:rPr>
        <w:t xml:space="preserve">and </w:t>
      </w:r>
      <w:r w:rsidR="00A23ED9">
        <w:rPr>
          <w:rFonts w:ascii="Tahoma" w:hAnsi="Tahoma" w:cs="Tahoma"/>
          <w:sz w:val="24"/>
        </w:rPr>
        <w:t>feedback provided</w:t>
      </w:r>
    </w:p>
    <w:p w14:paraId="5D2B7CB4" w14:textId="5DF52E2B" w:rsidR="00A23ED9" w:rsidRPr="00136389" w:rsidRDefault="00A23ED9" w:rsidP="00C17D3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inputting into a college system for recording progress</w:t>
      </w:r>
    </w:p>
    <w:p w14:paraId="642F792C" w14:textId="03F022CE" w:rsidR="00585F00" w:rsidRPr="00136389" w:rsidRDefault="00136389" w:rsidP="001363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Whatever, the approach the s</w:t>
      </w:r>
      <w:r w:rsidR="00357E02" w:rsidRPr="00136389">
        <w:rPr>
          <w:rFonts w:ascii="Tahoma" w:hAnsi="Tahoma" w:cs="Tahoma"/>
          <w:sz w:val="24"/>
        </w:rPr>
        <w:t xml:space="preserve">tudent and their supporters </w:t>
      </w:r>
      <w:r w:rsidR="002E7DCC" w:rsidRPr="00136389">
        <w:rPr>
          <w:rFonts w:ascii="Tahoma" w:hAnsi="Tahoma" w:cs="Tahoma"/>
          <w:sz w:val="24"/>
        </w:rPr>
        <w:t>(</w:t>
      </w:r>
      <w:r w:rsidR="00357E02" w:rsidRPr="00136389">
        <w:rPr>
          <w:rFonts w:ascii="Tahoma" w:hAnsi="Tahoma" w:cs="Tahoma"/>
          <w:sz w:val="24"/>
        </w:rPr>
        <w:t>if appropriate</w:t>
      </w:r>
      <w:r w:rsidR="002E7DCC" w:rsidRPr="00136389">
        <w:rPr>
          <w:rFonts w:ascii="Tahoma" w:hAnsi="Tahoma" w:cs="Tahoma"/>
          <w:sz w:val="24"/>
        </w:rPr>
        <w:t xml:space="preserve">) </w:t>
      </w:r>
      <w:r>
        <w:rPr>
          <w:rFonts w:ascii="Tahoma" w:hAnsi="Tahoma" w:cs="Tahoma"/>
          <w:sz w:val="24"/>
        </w:rPr>
        <w:t xml:space="preserve">should have a clear idea </w:t>
      </w:r>
      <w:r w:rsidR="002E7DCC" w:rsidRPr="00136389">
        <w:rPr>
          <w:rFonts w:ascii="Tahoma" w:hAnsi="Tahoma" w:cs="Tahoma"/>
          <w:sz w:val="24"/>
        </w:rPr>
        <w:t xml:space="preserve">as to </w:t>
      </w:r>
      <w:r w:rsidR="00585F00" w:rsidRPr="00136389">
        <w:rPr>
          <w:rFonts w:ascii="Tahoma" w:hAnsi="Tahoma" w:cs="Tahoma"/>
          <w:sz w:val="24"/>
        </w:rPr>
        <w:t>what is being delivered, by whom and when</w:t>
      </w:r>
      <w:r>
        <w:rPr>
          <w:rFonts w:ascii="Tahoma" w:hAnsi="Tahoma" w:cs="Tahoma"/>
          <w:sz w:val="24"/>
        </w:rPr>
        <w:t xml:space="preserve"> and </w:t>
      </w:r>
      <w:r w:rsidR="00585F00" w:rsidRPr="00136389">
        <w:rPr>
          <w:rFonts w:ascii="Tahoma" w:hAnsi="Tahoma" w:cs="Tahoma"/>
          <w:sz w:val="24"/>
        </w:rPr>
        <w:t>how progress will be monitored</w:t>
      </w:r>
      <w:r w:rsidR="00A23ED9">
        <w:rPr>
          <w:rFonts w:ascii="Tahoma" w:hAnsi="Tahoma" w:cs="Tahoma"/>
          <w:sz w:val="24"/>
        </w:rPr>
        <w:t>,</w:t>
      </w:r>
      <w:r w:rsidR="00585F00" w:rsidRPr="00136389">
        <w:rPr>
          <w:rFonts w:ascii="Tahoma" w:hAnsi="Tahoma" w:cs="Tahoma"/>
          <w:sz w:val="24"/>
        </w:rPr>
        <w:t xml:space="preserve"> and </w:t>
      </w:r>
      <w:r w:rsidR="00D02E6E" w:rsidRPr="00136389">
        <w:rPr>
          <w:rFonts w:ascii="Tahoma" w:hAnsi="Tahoma" w:cs="Tahoma"/>
          <w:sz w:val="24"/>
        </w:rPr>
        <w:t>feedback given</w:t>
      </w:r>
      <w:r w:rsidR="00A23ED9">
        <w:rPr>
          <w:rFonts w:ascii="Tahoma" w:hAnsi="Tahoma" w:cs="Tahoma"/>
          <w:sz w:val="24"/>
        </w:rPr>
        <w:t>.</w:t>
      </w:r>
    </w:p>
    <w:p w14:paraId="61C386C6" w14:textId="718BAE65" w:rsidR="00B1624D" w:rsidRDefault="00B1624D" w:rsidP="00645C4D">
      <w:pPr>
        <w:rPr>
          <w:rFonts w:ascii="Tahoma" w:hAnsi="Tahoma" w:cs="Tahoma"/>
          <w:sz w:val="24"/>
        </w:rPr>
      </w:pPr>
    </w:p>
    <w:p w14:paraId="71D6BF06" w14:textId="178BE228" w:rsidR="00A23ED9" w:rsidRDefault="00A23ED9" w:rsidP="00A23ED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carefully consider the </w:t>
      </w:r>
      <w:r w:rsidRPr="00A23ED9">
        <w:rPr>
          <w:rFonts w:ascii="Tahoma" w:hAnsi="Tahoma" w:cs="Tahoma"/>
          <w:b/>
          <w:bCs/>
          <w:sz w:val="24"/>
        </w:rPr>
        <w:t>appropriateness of the content</w:t>
      </w:r>
      <w:r>
        <w:rPr>
          <w:rFonts w:ascii="Tahoma" w:hAnsi="Tahoma" w:cs="Tahoma"/>
          <w:sz w:val="24"/>
        </w:rPr>
        <w:t xml:space="preserve"> they are delivering to ensure it supports the student to achieve their targets/goals. This includes ensuring:</w:t>
      </w:r>
    </w:p>
    <w:p w14:paraId="566B43C3" w14:textId="77777777" w:rsidR="00A23ED9" w:rsidRDefault="00A23ED9" w:rsidP="00A23ED9">
      <w:pPr>
        <w:rPr>
          <w:rFonts w:ascii="Tahoma" w:hAnsi="Tahoma" w:cs="Tahoma"/>
          <w:sz w:val="24"/>
        </w:rPr>
      </w:pPr>
    </w:p>
    <w:p w14:paraId="6C136FF8" w14:textId="08E97FDB" w:rsidR="00A23ED9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it is directly relevant to the student’s individual targets and will support their progress</w:t>
      </w:r>
    </w:p>
    <w:p w14:paraId="40BB7F05" w14:textId="583C8B80" w:rsidR="00A23ED9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it is age-appropriate and </w:t>
      </w:r>
      <w:proofErr w:type="gramStart"/>
      <w:r>
        <w:rPr>
          <w:rFonts w:ascii="Tahoma" w:hAnsi="Tahoma" w:cs="Tahoma"/>
          <w:sz w:val="24"/>
        </w:rPr>
        <w:t>takes into account</w:t>
      </w:r>
      <w:proofErr w:type="gramEnd"/>
      <w:r>
        <w:rPr>
          <w:rFonts w:ascii="Tahoma" w:hAnsi="Tahoma" w:cs="Tahoma"/>
          <w:sz w:val="24"/>
        </w:rPr>
        <w:t xml:space="preserve"> the student’s own interests,</w:t>
      </w:r>
      <w:r w:rsidR="0059391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preferences, needs and aspirations</w:t>
      </w:r>
    </w:p>
    <w:p w14:paraId="7404BB74" w14:textId="3B7AE52C" w:rsidR="00A23ED9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existing good practices (e.g. in terms of diversity and inclusion) continue to be observed</w:t>
      </w:r>
    </w:p>
    <w:p w14:paraId="74984CC5" w14:textId="2E84C469" w:rsidR="00A23ED9" w:rsidRPr="00F92180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it reinforces online safety and/or positive health and wellbeing practices. </w:t>
      </w:r>
    </w:p>
    <w:p w14:paraId="6A765567" w14:textId="58B73E09" w:rsidR="00D93A1C" w:rsidRDefault="00D93A1C">
      <w:pPr>
        <w:rPr>
          <w:rFonts w:ascii="Tahoma" w:hAnsi="Tahoma" w:cs="Tahoma"/>
          <w:sz w:val="24"/>
        </w:rPr>
      </w:pPr>
    </w:p>
    <w:p w14:paraId="21D4A1C5" w14:textId="03273924" w:rsidR="00136389" w:rsidRPr="0059391A" w:rsidRDefault="0059391A">
      <w:pPr>
        <w:rPr>
          <w:rFonts w:ascii="Tahoma" w:hAnsi="Tahoma" w:cs="Tahoma"/>
          <w:b/>
          <w:bCs/>
          <w:sz w:val="24"/>
        </w:rPr>
      </w:pPr>
      <w:r w:rsidRPr="0059391A">
        <w:rPr>
          <w:rFonts w:ascii="Tahoma" w:hAnsi="Tahoma" w:cs="Tahoma"/>
          <w:b/>
          <w:bCs/>
          <w:sz w:val="24"/>
        </w:rPr>
        <w:t>Use of technology</w:t>
      </w:r>
    </w:p>
    <w:p w14:paraId="69E0DC30" w14:textId="77777777" w:rsidR="00136389" w:rsidRDefault="00136389">
      <w:pPr>
        <w:rPr>
          <w:rFonts w:ascii="Tahoma" w:hAnsi="Tahoma" w:cs="Tahoma"/>
          <w:sz w:val="24"/>
        </w:rPr>
      </w:pPr>
    </w:p>
    <w:p w14:paraId="50960653" w14:textId="67C18069" w:rsidR="00717A9A" w:rsidRDefault="007A4CE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only use </w:t>
      </w:r>
      <w:r w:rsidRPr="0059391A">
        <w:rPr>
          <w:rFonts w:ascii="Tahoma" w:hAnsi="Tahoma" w:cs="Tahoma"/>
          <w:b/>
          <w:bCs/>
          <w:sz w:val="24"/>
        </w:rPr>
        <w:t>technology and processes agreed by the college</w:t>
      </w:r>
      <w:r>
        <w:rPr>
          <w:rFonts w:ascii="Tahoma" w:hAnsi="Tahoma" w:cs="Tahoma"/>
          <w:sz w:val="24"/>
        </w:rPr>
        <w:t xml:space="preserve"> to communicate with students and deliver remote learning. This includes:</w:t>
      </w:r>
    </w:p>
    <w:p w14:paraId="742B2B9D" w14:textId="77777777" w:rsidR="007A4CEF" w:rsidRDefault="007A4CEF">
      <w:pPr>
        <w:rPr>
          <w:rFonts w:ascii="Tahoma" w:hAnsi="Tahoma" w:cs="Tahoma"/>
          <w:sz w:val="24"/>
        </w:rPr>
      </w:pPr>
    </w:p>
    <w:p w14:paraId="3700D67B" w14:textId="1700086F" w:rsidR="00717A9A" w:rsidRDefault="0059391A" w:rsidP="007A4CE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</w:t>
      </w:r>
      <w:r w:rsidR="00717A9A" w:rsidRPr="007A4CEF">
        <w:rPr>
          <w:rFonts w:ascii="Tahoma" w:hAnsi="Tahoma" w:cs="Tahoma"/>
          <w:sz w:val="24"/>
        </w:rPr>
        <w:t>nly us</w:t>
      </w:r>
      <w:r w:rsidR="007A4CEF">
        <w:rPr>
          <w:rFonts w:ascii="Tahoma" w:hAnsi="Tahoma" w:cs="Tahoma"/>
          <w:sz w:val="24"/>
        </w:rPr>
        <w:t>ing</w:t>
      </w:r>
      <w:r w:rsidR="00717A9A" w:rsidRPr="007A4CEF">
        <w:rPr>
          <w:rFonts w:ascii="Tahoma" w:hAnsi="Tahoma" w:cs="Tahoma"/>
          <w:sz w:val="24"/>
        </w:rPr>
        <w:t xml:space="preserve"> college laptop and phone</w:t>
      </w:r>
      <w:r w:rsidR="00615906">
        <w:rPr>
          <w:rFonts w:ascii="Tahoma" w:hAnsi="Tahoma" w:cs="Tahoma"/>
          <w:sz w:val="24"/>
        </w:rPr>
        <w:t xml:space="preserve"> rather than personal technologies</w:t>
      </w:r>
    </w:p>
    <w:p w14:paraId="14AB1A52" w14:textId="5ECF7714" w:rsidR="00615906" w:rsidRDefault="0059391A" w:rsidP="007A4CE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f</w:t>
      </w:r>
      <w:r w:rsidR="00615906">
        <w:rPr>
          <w:rFonts w:ascii="Tahoma" w:hAnsi="Tahoma" w:cs="Tahoma"/>
          <w:sz w:val="24"/>
        </w:rPr>
        <w:t>ollowing any health</w:t>
      </w:r>
      <w:r w:rsidR="00D55166">
        <w:rPr>
          <w:rFonts w:ascii="Tahoma" w:hAnsi="Tahoma" w:cs="Tahoma"/>
          <w:sz w:val="24"/>
        </w:rPr>
        <w:t xml:space="preserve"> and safety</w:t>
      </w:r>
      <w:r w:rsidR="00615906">
        <w:rPr>
          <w:rFonts w:ascii="Tahoma" w:hAnsi="Tahoma" w:cs="Tahoma"/>
          <w:sz w:val="24"/>
        </w:rPr>
        <w:t xml:space="preserve"> requirements identified by the college for </w:t>
      </w:r>
      <w:r w:rsidR="0096074C">
        <w:rPr>
          <w:rFonts w:ascii="Tahoma" w:hAnsi="Tahoma" w:cs="Tahoma"/>
          <w:sz w:val="24"/>
        </w:rPr>
        <w:t>working with</w:t>
      </w:r>
      <w:r w:rsidR="00D55166">
        <w:rPr>
          <w:rFonts w:ascii="Tahoma" w:hAnsi="Tahoma" w:cs="Tahoma"/>
          <w:sz w:val="24"/>
        </w:rPr>
        <w:t xml:space="preserve"> technology</w:t>
      </w:r>
      <w:r w:rsidR="0096074C">
        <w:rPr>
          <w:rFonts w:ascii="Tahoma" w:hAnsi="Tahoma" w:cs="Tahoma"/>
          <w:sz w:val="24"/>
        </w:rPr>
        <w:t xml:space="preserve"> or physically delivering learning</w:t>
      </w:r>
    </w:p>
    <w:p w14:paraId="41AA09D8" w14:textId="03E532D0" w:rsidR="003151CC" w:rsidRDefault="0059391A" w:rsidP="007A4CEF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3151CC">
        <w:rPr>
          <w:rFonts w:ascii="Tahoma" w:hAnsi="Tahoma" w:cs="Tahoma"/>
          <w:sz w:val="24"/>
        </w:rPr>
        <w:t>nsuring safety systems on hardware are not compromised or turned off</w:t>
      </w:r>
    </w:p>
    <w:p w14:paraId="0ECBA3C2" w14:textId="77777777" w:rsidR="0059391A" w:rsidRPr="005A42A6" w:rsidRDefault="0059391A" w:rsidP="0059391A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identifying any potential breaches to the technology to both agreed IT support teams </w:t>
      </w:r>
      <w:proofErr w:type="gramStart"/>
      <w:r>
        <w:rPr>
          <w:rFonts w:ascii="Tahoma" w:hAnsi="Tahoma" w:cs="Tahoma"/>
          <w:sz w:val="24"/>
        </w:rPr>
        <w:t>and also</w:t>
      </w:r>
      <w:proofErr w:type="gramEnd"/>
      <w:r>
        <w:rPr>
          <w:rFonts w:ascii="Tahoma" w:hAnsi="Tahoma" w:cs="Tahoma"/>
          <w:sz w:val="24"/>
        </w:rPr>
        <w:t xml:space="preserve"> the student (and their supporters if appropriate) to protect everyone’s security. </w:t>
      </w:r>
    </w:p>
    <w:p w14:paraId="3BDABC64" w14:textId="77777777" w:rsidR="0059391A" w:rsidRDefault="0059391A" w:rsidP="0059391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enable students to have </w:t>
      </w:r>
      <w:r w:rsidRPr="0059391A">
        <w:rPr>
          <w:rFonts w:ascii="Tahoma" w:hAnsi="Tahoma" w:cs="Tahoma"/>
          <w:b/>
          <w:bCs/>
          <w:sz w:val="24"/>
        </w:rPr>
        <w:t>access to the relevant technologies</w:t>
      </w:r>
      <w:r>
        <w:rPr>
          <w:rFonts w:ascii="Tahoma" w:hAnsi="Tahoma" w:cs="Tahoma"/>
          <w:sz w:val="24"/>
        </w:rPr>
        <w:t xml:space="preserve"> to aid their communication and learning. This includes:</w:t>
      </w:r>
    </w:p>
    <w:p w14:paraId="517A2623" w14:textId="77777777" w:rsidR="0059391A" w:rsidRDefault="0059391A" w:rsidP="0059391A">
      <w:pPr>
        <w:rPr>
          <w:rFonts w:ascii="Tahoma" w:hAnsi="Tahoma" w:cs="Tahoma"/>
          <w:sz w:val="24"/>
        </w:rPr>
      </w:pPr>
    </w:p>
    <w:p w14:paraId="5615F670" w14:textId="1DEB04DB" w:rsidR="0059391A" w:rsidRDefault="0059391A" w:rsidP="005939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student having direct access to specific pieces of assistive technology they require to communicate, remain mobile and learn. </w:t>
      </w:r>
    </w:p>
    <w:p w14:paraId="239C0BD8" w14:textId="3C3F0CDC" w:rsidR="0059391A" w:rsidRDefault="0059391A" w:rsidP="005939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understanding who to gain support from if there are issues with the equipment</w:t>
      </w:r>
    </w:p>
    <w:p w14:paraId="347F1930" w14:textId="524D5A61" w:rsidR="0059391A" w:rsidRPr="00043C68" w:rsidRDefault="0059391A" w:rsidP="005939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gaining advice about different online assistive technologies the student may benefit from.</w:t>
      </w:r>
    </w:p>
    <w:p w14:paraId="3C3AB89D" w14:textId="7CCC0F87" w:rsidR="0099277E" w:rsidRDefault="0099277E">
      <w:pPr>
        <w:rPr>
          <w:rFonts w:ascii="Tahoma" w:hAnsi="Tahoma" w:cs="Tahoma"/>
          <w:sz w:val="24"/>
        </w:rPr>
      </w:pPr>
    </w:p>
    <w:p w14:paraId="3B886A62" w14:textId="77777777" w:rsidR="00A23ED9" w:rsidRDefault="00A23ED9" w:rsidP="00A23ED9">
      <w:pPr>
        <w:rPr>
          <w:rFonts w:ascii="Tahoma" w:hAnsi="Tahoma" w:cs="Tahoma"/>
          <w:sz w:val="24"/>
        </w:rPr>
      </w:pPr>
    </w:p>
    <w:p w14:paraId="11FD6051" w14:textId="44FCB565" w:rsidR="00A23ED9" w:rsidRPr="00A23ED9" w:rsidRDefault="00A23ED9" w:rsidP="00A23ED9">
      <w:pPr>
        <w:rPr>
          <w:rFonts w:ascii="Tahoma" w:hAnsi="Tahoma" w:cs="Tahoma"/>
          <w:b/>
          <w:bCs/>
          <w:sz w:val="24"/>
        </w:rPr>
      </w:pPr>
      <w:r w:rsidRPr="00A23ED9">
        <w:rPr>
          <w:rFonts w:ascii="Tahoma" w:hAnsi="Tahoma" w:cs="Tahoma"/>
          <w:b/>
          <w:bCs/>
          <w:sz w:val="24"/>
        </w:rPr>
        <w:t>Keeping in touch</w:t>
      </w:r>
    </w:p>
    <w:p w14:paraId="73258973" w14:textId="77777777" w:rsidR="00A23ED9" w:rsidRDefault="00A23ED9" w:rsidP="00A23ED9">
      <w:pPr>
        <w:rPr>
          <w:rFonts w:ascii="Tahoma" w:hAnsi="Tahoma" w:cs="Tahoma"/>
          <w:sz w:val="24"/>
        </w:rPr>
      </w:pPr>
    </w:p>
    <w:p w14:paraId="0124767E" w14:textId="182D53BB" w:rsidR="00A23ED9" w:rsidRDefault="00A23ED9" w:rsidP="00A23ED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maintain communication through the channels agreed with the student. </w:t>
      </w:r>
      <w:r w:rsidR="0059391A">
        <w:rPr>
          <w:rFonts w:ascii="Tahoma" w:hAnsi="Tahoma" w:cs="Tahoma"/>
          <w:sz w:val="24"/>
        </w:rPr>
        <w:t xml:space="preserve">Teachers will ensure that they communicate using the agreed technology or systems provided by their college to ensure communication is secure. </w:t>
      </w:r>
      <w:r>
        <w:rPr>
          <w:rFonts w:ascii="Tahoma" w:hAnsi="Tahoma" w:cs="Tahoma"/>
          <w:sz w:val="24"/>
        </w:rPr>
        <w:t>This includes:</w:t>
      </w:r>
    </w:p>
    <w:p w14:paraId="6EE27220" w14:textId="77777777" w:rsidR="00A23ED9" w:rsidRDefault="00A23ED9" w:rsidP="00A23ED9">
      <w:pPr>
        <w:rPr>
          <w:rFonts w:ascii="Tahoma" w:hAnsi="Tahoma" w:cs="Tahoma"/>
          <w:sz w:val="24"/>
        </w:rPr>
      </w:pPr>
    </w:p>
    <w:p w14:paraId="0041203D" w14:textId="63D5BAFF" w:rsidR="00A23ED9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agreeing how the student and their supporters (if appropriate) want to be communicated with and how regularly </w:t>
      </w:r>
    </w:p>
    <w:p w14:paraId="5D7E7E87" w14:textId="063DDC33" w:rsidR="00A23ED9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ensuring if teachers are unavailable that this communication is supported by someone else on a temporary basis and that this is carefully explained to the student and their supporters </w:t>
      </w:r>
    </w:p>
    <w:p w14:paraId="58C8EDFD" w14:textId="2DC65D4B" w:rsidR="00A23ED9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ensuring that the student and their supporters (if appropriate) have independent access to provide a compliment or make a complaint</w:t>
      </w:r>
    </w:p>
    <w:p w14:paraId="2F5EEF2F" w14:textId="0AC611BA" w:rsidR="00A23ED9" w:rsidRPr="00950057" w:rsidRDefault="00A23ED9" w:rsidP="00A23ED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</w:t>
      </w:r>
      <w:r w:rsidRPr="00950057">
        <w:rPr>
          <w:rFonts w:ascii="Tahoma" w:hAnsi="Tahoma" w:cs="Tahoma"/>
          <w:sz w:val="24"/>
        </w:rPr>
        <w:t>aving a communication plan which address</w:t>
      </w:r>
      <w:r>
        <w:rPr>
          <w:rFonts w:ascii="Tahoma" w:hAnsi="Tahoma" w:cs="Tahoma"/>
          <w:sz w:val="24"/>
        </w:rPr>
        <w:t>es</w:t>
      </w:r>
      <w:r w:rsidRPr="00950057">
        <w:rPr>
          <w:rFonts w:ascii="Tahoma" w:hAnsi="Tahoma" w:cs="Tahoma"/>
          <w:sz w:val="24"/>
        </w:rPr>
        <w:t xml:space="preserve"> questions like</w:t>
      </w:r>
      <w:r>
        <w:rPr>
          <w:rFonts w:ascii="Tahoma" w:hAnsi="Tahoma" w:cs="Tahoma"/>
          <w:sz w:val="24"/>
        </w:rPr>
        <w:t xml:space="preserve"> – how/w</w:t>
      </w:r>
      <w:r w:rsidRPr="00950057">
        <w:rPr>
          <w:rFonts w:ascii="Tahoma" w:hAnsi="Tahoma" w:cs="Tahoma"/>
          <w:sz w:val="24"/>
        </w:rPr>
        <w:t>here to send questions</w:t>
      </w:r>
      <w:r>
        <w:rPr>
          <w:rFonts w:ascii="Tahoma" w:hAnsi="Tahoma" w:cs="Tahoma"/>
          <w:sz w:val="24"/>
        </w:rPr>
        <w:t xml:space="preserve">? </w:t>
      </w:r>
      <w:r w:rsidRPr="00950057">
        <w:rPr>
          <w:rFonts w:ascii="Tahoma" w:hAnsi="Tahoma" w:cs="Tahoma"/>
          <w:sz w:val="24"/>
        </w:rPr>
        <w:t>How quickly will you respond to emails</w:t>
      </w:r>
      <w:r>
        <w:rPr>
          <w:rFonts w:ascii="Tahoma" w:hAnsi="Tahoma" w:cs="Tahoma"/>
          <w:sz w:val="24"/>
        </w:rPr>
        <w:t xml:space="preserve">? </w:t>
      </w:r>
      <w:r w:rsidRPr="00950057">
        <w:rPr>
          <w:rFonts w:ascii="Tahoma" w:hAnsi="Tahoma" w:cs="Tahoma"/>
          <w:sz w:val="24"/>
        </w:rPr>
        <w:t>How to reach you with any urgent needs or questions</w:t>
      </w:r>
      <w:r>
        <w:rPr>
          <w:rFonts w:ascii="Tahoma" w:hAnsi="Tahoma" w:cs="Tahoma"/>
          <w:sz w:val="24"/>
        </w:rPr>
        <w:t xml:space="preserve">? </w:t>
      </w:r>
      <w:r w:rsidRPr="00950057">
        <w:rPr>
          <w:rFonts w:ascii="Tahoma" w:hAnsi="Tahoma" w:cs="Tahoma"/>
          <w:sz w:val="24"/>
        </w:rPr>
        <w:t>What sort of regular communications you will send out</w:t>
      </w:r>
      <w:r>
        <w:rPr>
          <w:rFonts w:ascii="Tahoma" w:hAnsi="Tahoma" w:cs="Tahoma"/>
          <w:sz w:val="24"/>
        </w:rPr>
        <w:t xml:space="preserve">? </w:t>
      </w:r>
      <w:r w:rsidRPr="00950057">
        <w:rPr>
          <w:rFonts w:ascii="Tahoma" w:hAnsi="Tahoma" w:cs="Tahoma"/>
          <w:sz w:val="24"/>
        </w:rPr>
        <w:t>Other plans you have for how you will be available to students and how you will send out regular information and updates</w:t>
      </w:r>
      <w:r>
        <w:rPr>
          <w:rFonts w:ascii="Tahoma" w:hAnsi="Tahoma" w:cs="Tahoma"/>
          <w:sz w:val="24"/>
        </w:rPr>
        <w:t>?</w:t>
      </w:r>
    </w:p>
    <w:p w14:paraId="680AA39B" w14:textId="77777777" w:rsidR="00A23ED9" w:rsidRPr="00950057" w:rsidRDefault="00A23ED9" w:rsidP="00A23ED9">
      <w:pPr>
        <w:rPr>
          <w:rFonts w:ascii="Tahoma" w:hAnsi="Tahoma" w:cs="Tahoma"/>
          <w:sz w:val="24"/>
        </w:rPr>
      </w:pPr>
    </w:p>
    <w:p w14:paraId="0F1432D5" w14:textId="77777777" w:rsidR="00A23ED9" w:rsidRDefault="00A23ED9">
      <w:pPr>
        <w:rPr>
          <w:rFonts w:ascii="Tahoma" w:hAnsi="Tahoma" w:cs="Tahoma"/>
          <w:b/>
          <w:bCs/>
          <w:sz w:val="24"/>
        </w:rPr>
      </w:pPr>
    </w:p>
    <w:p w14:paraId="55F3B6BA" w14:textId="68FB630F" w:rsidR="000526C3" w:rsidRPr="000526C3" w:rsidRDefault="000526C3">
      <w:pPr>
        <w:rPr>
          <w:rFonts w:ascii="Tahoma" w:hAnsi="Tahoma" w:cs="Tahoma"/>
          <w:b/>
          <w:bCs/>
          <w:sz w:val="24"/>
        </w:rPr>
      </w:pPr>
      <w:r w:rsidRPr="000526C3">
        <w:rPr>
          <w:rFonts w:ascii="Tahoma" w:hAnsi="Tahoma" w:cs="Tahoma"/>
          <w:b/>
          <w:bCs/>
          <w:sz w:val="24"/>
        </w:rPr>
        <w:t>Keeping students engaged and motivated</w:t>
      </w:r>
    </w:p>
    <w:p w14:paraId="3C6E16C5" w14:textId="77777777" w:rsidR="000526C3" w:rsidRDefault="000526C3">
      <w:pPr>
        <w:rPr>
          <w:rFonts w:ascii="Tahoma" w:hAnsi="Tahoma" w:cs="Tahoma"/>
          <w:sz w:val="24"/>
        </w:rPr>
      </w:pPr>
    </w:p>
    <w:p w14:paraId="6FFFC7F1" w14:textId="01B5F469" w:rsidR="00EB6F17" w:rsidRDefault="003215C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Teachers will carefully consider how to </w:t>
      </w:r>
      <w:r w:rsidR="00EB6F17">
        <w:rPr>
          <w:rFonts w:ascii="Tahoma" w:hAnsi="Tahoma" w:cs="Tahoma"/>
          <w:sz w:val="24"/>
        </w:rPr>
        <w:t>keep students engaged and mentally healthy. This includes:</w:t>
      </w:r>
    </w:p>
    <w:p w14:paraId="42EE6108" w14:textId="77777777" w:rsidR="00E56EA2" w:rsidRDefault="00E56EA2">
      <w:pPr>
        <w:rPr>
          <w:rFonts w:ascii="Tahoma" w:hAnsi="Tahoma" w:cs="Tahoma"/>
          <w:sz w:val="24"/>
        </w:rPr>
      </w:pPr>
    </w:p>
    <w:p w14:paraId="2108DA2B" w14:textId="0F72AE48" w:rsidR="00EB6F17" w:rsidRDefault="000526C3" w:rsidP="00EB6F1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</w:t>
      </w:r>
      <w:r w:rsidR="00E56EA2">
        <w:rPr>
          <w:rFonts w:ascii="Tahoma" w:hAnsi="Tahoma" w:cs="Tahoma"/>
          <w:sz w:val="24"/>
        </w:rPr>
        <w:t>uilding in learning</w:t>
      </w:r>
      <w:r w:rsidR="00EB6F17">
        <w:rPr>
          <w:rFonts w:ascii="Tahoma" w:hAnsi="Tahoma" w:cs="Tahoma"/>
          <w:sz w:val="24"/>
        </w:rPr>
        <w:t xml:space="preserve"> activities which improve levels of resilience</w:t>
      </w:r>
      <w:r w:rsidR="00E56EA2">
        <w:rPr>
          <w:rFonts w:ascii="Tahoma" w:hAnsi="Tahoma" w:cs="Tahoma"/>
          <w:sz w:val="24"/>
        </w:rPr>
        <w:t xml:space="preserve"> and well being</w:t>
      </w:r>
    </w:p>
    <w:p w14:paraId="6688705C" w14:textId="0AC51629" w:rsidR="00EB6F17" w:rsidRDefault="000526C3" w:rsidP="00EB6F1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m</w:t>
      </w:r>
      <w:r w:rsidR="00EB6F17">
        <w:rPr>
          <w:rFonts w:ascii="Tahoma" w:hAnsi="Tahoma" w:cs="Tahoma"/>
          <w:sz w:val="24"/>
        </w:rPr>
        <w:t xml:space="preserve">aintaining </w:t>
      </w:r>
      <w:r w:rsidR="00F45CDC">
        <w:rPr>
          <w:rFonts w:ascii="Tahoma" w:hAnsi="Tahoma" w:cs="Tahoma"/>
          <w:sz w:val="24"/>
        </w:rPr>
        <w:t xml:space="preserve">regular agreed support and actively listening for </w:t>
      </w:r>
      <w:r w:rsidR="008B4702">
        <w:rPr>
          <w:rFonts w:ascii="Tahoma" w:hAnsi="Tahoma" w:cs="Tahoma"/>
          <w:sz w:val="24"/>
        </w:rPr>
        <w:t>cues that the student (or their supporters) may not be physically or mentally well</w:t>
      </w:r>
    </w:p>
    <w:p w14:paraId="0AAE4705" w14:textId="679732C5" w:rsidR="00F45CDC" w:rsidRDefault="000526C3" w:rsidP="00EB6F1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F45CDC">
        <w:rPr>
          <w:rFonts w:ascii="Tahoma" w:hAnsi="Tahoma" w:cs="Tahoma"/>
          <w:sz w:val="24"/>
        </w:rPr>
        <w:t>ncouraging physical activity</w:t>
      </w:r>
      <w:r w:rsidR="005548B7">
        <w:rPr>
          <w:rFonts w:ascii="Tahoma" w:hAnsi="Tahoma" w:cs="Tahoma"/>
          <w:sz w:val="24"/>
        </w:rPr>
        <w:t xml:space="preserve"> and/or breaks between learning activities to stretch</w:t>
      </w:r>
      <w:r w:rsidR="00E4323D">
        <w:rPr>
          <w:rFonts w:ascii="Tahoma" w:hAnsi="Tahoma" w:cs="Tahoma"/>
          <w:sz w:val="24"/>
        </w:rPr>
        <w:t>, hydrate or unplug</w:t>
      </w:r>
      <w:r w:rsidR="00DF7739">
        <w:rPr>
          <w:rFonts w:ascii="Tahoma" w:hAnsi="Tahoma" w:cs="Tahoma"/>
          <w:sz w:val="24"/>
        </w:rPr>
        <w:t>!</w:t>
      </w:r>
      <w:r w:rsidR="00E4323D">
        <w:rPr>
          <w:rFonts w:ascii="Tahoma" w:hAnsi="Tahoma" w:cs="Tahoma"/>
          <w:sz w:val="24"/>
        </w:rPr>
        <w:t xml:space="preserve"> </w:t>
      </w:r>
    </w:p>
    <w:p w14:paraId="0191EB44" w14:textId="0A977396" w:rsidR="00E4323D" w:rsidRDefault="000526C3" w:rsidP="00EB6F1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</w:t>
      </w:r>
      <w:r w:rsidR="00E4323D">
        <w:rPr>
          <w:rFonts w:ascii="Tahoma" w:hAnsi="Tahoma" w:cs="Tahoma"/>
          <w:sz w:val="24"/>
        </w:rPr>
        <w:t>ncourag</w:t>
      </w:r>
      <w:r>
        <w:rPr>
          <w:rFonts w:ascii="Tahoma" w:hAnsi="Tahoma" w:cs="Tahoma"/>
          <w:sz w:val="24"/>
        </w:rPr>
        <w:t>ing</w:t>
      </w:r>
      <w:r w:rsidR="00E4323D">
        <w:rPr>
          <w:rFonts w:ascii="Tahoma" w:hAnsi="Tahoma" w:cs="Tahoma"/>
          <w:sz w:val="24"/>
        </w:rPr>
        <w:t xml:space="preserve"> students to stay connected</w:t>
      </w:r>
      <w:r w:rsidR="00EF6AA1">
        <w:rPr>
          <w:rFonts w:ascii="Tahoma" w:hAnsi="Tahoma" w:cs="Tahoma"/>
          <w:sz w:val="24"/>
        </w:rPr>
        <w:t>, for example through scheduling a group chat with other students</w:t>
      </w:r>
    </w:p>
    <w:p w14:paraId="5AFD4F29" w14:textId="3715012C" w:rsidR="0032190F" w:rsidRPr="0059391A" w:rsidRDefault="000526C3" w:rsidP="0059391A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 w:rsidRPr="0059391A">
        <w:rPr>
          <w:rFonts w:ascii="Tahoma" w:hAnsi="Tahoma" w:cs="Tahoma"/>
          <w:sz w:val="24"/>
        </w:rPr>
        <w:t>helping students</w:t>
      </w:r>
      <w:r w:rsidR="00EB6F17" w:rsidRPr="0059391A">
        <w:rPr>
          <w:rFonts w:ascii="Tahoma" w:hAnsi="Tahoma" w:cs="Tahoma"/>
          <w:sz w:val="24"/>
        </w:rPr>
        <w:t xml:space="preserve"> </w:t>
      </w:r>
      <w:r w:rsidR="00136389" w:rsidRPr="0059391A">
        <w:rPr>
          <w:rFonts w:ascii="Tahoma" w:hAnsi="Tahoma" w:cs="Tahoma"/>
          <w:sz w:val="24"/>
        </w:rPr>
        <w:t xml:space="preserve">(and their supporters, where necessary) </w:t>
      </w:r>
      <w:r w:rsidR="00EB6F17" w:rsidRPr="0059391A">
        <w:rPr>
          <w:rFonts w:ascii="Tahoma" w:hAnsi="Tahoma" w:cs="Tahoma"/>
          <w:sz w:val="24"/>
        </w:rPr>
        <w:t>access additional help or support</w:t>
      </w:r>
      <w:r w:rsidR="00136389" w:rsidRPr="0059391A">
        <w:rPr>
          <w:rFonts w:ascii="Tahoma" w:hAnsi="Tahoma" w:cs="Tahoma"/>
          <w:sz w:val="24"/>
        </w:rPr>
        <w:t xml:space="preserve"> from within college, and, where appropriate and in discussion with colleagues, from external sources.</w:t>
      </w:r>
    </w:p>
    <w:sectPr w:rsidR="0032190F" w:rsidRPr="00593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CA21" w14:textId="77777777" w:rsidR="004E4EBF" w:rsidRDefault="004E4EBF" w:rsidP="00B41006">
      <w:r>
        <w:separator/>
      </w:r>
    </w:p>
  </w:endnote>
  <w:endnote w:type="continuationSeparator" w:id="0">
    <w:p w14:paraId="6922AB4A" w14:textId="77777777" w:rsidR="004E4EBF" w:rsidRDefault="004E4EBF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2890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4B42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3D6F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5949" w14:textId="77777777" w:rsidR="004E4EBF" w:rsidRDefault="004E4EBF" w:rsidP="00B41006">
      <w:r>
        <w:separator/>
      </w:r>
    </w:p>
  </w:footnote>
  <w:footnote w:type="continuationSeparator" w:id="0">
    <w:p w14:paraId="36C55004" w14:textId="77777777" w:rsidR="004E4EBF" w:rsidRDefault="004E4EBF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20CD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AAE9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BF2D" w14:textId="77777777" w:rsidR="00B41006" w:rsidRDefault="00B41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75A5"/>
    <w:multiLevelType w:val="hybridMultilevel"/>
    <w:tmpl w:val="14FA24FC"/>
    <w:lvl w:ilvl="0" w:tplc="535A243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0DA5"/>
    <w:multiLevelType w:val="hybridMultilevel"/>
    <w:tmpl w:val="53205320"/>
    <w:lvl w:ilvl="0" w:tplc="535A243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4BF"/>
    <w:multiLevelType w:val="hybridMultilevel"/>
    <w:tmpl w:val="A7C4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433A"/>
    <w:multiLevelType w:val="hybridMultilevel"/>
    <w:tmpl w:val="A2D8ADC8"/>
    <w:lvl w:ilvl="0" w:tplc="9C3878C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637E"/>
    <w:multiLevelType w:val="hybridMultilevel"/>
    <w:tmpl w:val="36ACD856"/>
    <w:lvl w:ilvl="0" w:tplc="535A243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3DAD"/>
    <w:multiLevelType w:val="hybridMultilevel"/>
    <w:tmpl w:val="C948478E"/>
    <w:lvl w:ilvl="0" w:tplc="535A243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06A91"/>
    <w:multiLevelType w:val="hybridMultilevel"/>
    <w:tmpl w:val="FC98E218"/>
    <w:lvl w:ilvl="0" w:tplc="535A243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0F"/>
    <w:rsid w:val="00017EF7"/>
    <w:rsid w:val="00043C68"/>
    <w:rsid w:val="000526C3"/>
    <w:rsid w:val="0006706A"/>
    <w:rsid w:val="00080872"/>
    <w:rsid w:val="000823FD"/>
    <w:rsid w:val="000B1A51"/>
    <w:rsid w:val="00102A41"/>
    <w:rsid w:val="00136389"/>
    <w:rsid w:val="00136AFD"/>
    <w:rsid w:val="001379C7"/>
    <w:rsid w:val="00150D7F"/>
    <w:rsid w:val="00185BDE"/>
    <w:rsid w:val="001C3CED"/>
    <w:rsid w:val="001E4768"/>
    <w:rsid w:val="001F166C"/>
    <w:rsid w:val="00203700"/>
    <w:rsid w:val="0021124F"/>
    <w:rsid w:val="0023064F"/>
    <w:rsid w:val="002662C8"/>
    <w:rsid w:val="002822BE"/>
    <w:rsid w:val="002E7DCC"/>
    <w:rsid w:val="002F128C"/>
    <w:rsid w:val="003151CC"/>
    <w:rsid w:val="0031722F"/>
    <w:rsid w:val="003215CB"/>
    <w:rsid w:val="0032190F"/>
    <w:rsid w:val="00357E02"/>
    <w:rsid w:val="003873E0"/>
    <w:rsid w:val="003B1BF3"/>
    <w:rsid w:val="003B5AF1"/>
    <w:rsid w:val="003C3B8F"/>
    <w:rsid w:val="003C6E78"/>
    <w:rsid w:val="00400AC1"/>
    <w:rsid w:val="00450A97"/>
    <w:rsid w:val="00456C7B"/>
    <w:rsid w:val="004830DA"/>
    <w:rsid w:val="004A5B5E"/>
    <w:rsid w:val="004B0E1B"/>
    <w:rsid w:val="004D701F"/>
    <w:rsid w:val="004E22E9"/>
    <w:rsid w:val="004E4EBF"/>
    <w:rsid w:val="00500E60"/>
    <w:rsid w:val="00511FA1"/>
    <w:rsid w:val="0052211A"/>
    <w:rsid w:val="005548B7"/>
    <w:rsid w:val="005748ED"/>
    <w:rsid w:val="00581467"/>
    <w:rsid w:val="00585F00"/>
    <w:rsid w:val="0059391A"/>
    <w:rsid w:val="005A42A6"/>
    <w:rsid w:val="005C622B"/>
    <w:rsid w:val="005D2A17"/>
    <w:rsid w:val="00615906"/>
    <w:rsid w:val="00615978"/>
    <w:rsid w:val="00645C4D"/>
    <w:rsid w:val="00645D0A"/>
    <w:rsid w:val="00664A78"/>
    <w:rsid w:val="006B1670"/>
    <w:rsid w:val="006C7858"/>
    <w:rsid w:val="007114B1"/>
    <w:rsid w:val="00717A9A"/>
    <w:rsid w:val="00762EF8"/>
    <w:rsid w:val="007804EA"/>
    <w:rsid w:val="00781C26"/>
    <w:rsid w:val="00787577"/>
    <w:rsid w:val="00797766"/>
    <w:rsid w:val="007A4CEF"/>
    <w:rsid w:val="007E1730"/>
    <w:rsid w:val="00811D13"/>
    <w:rsid w:val="00811FCE"/>
    <w:rsid w:val="00831E87"/>
    <w:rsid w:val="00886F94"/>
    <w:rsid w:val="008A3FFB"/>
    <w:rsid w:val="008B4702"/>
    <w:rsid w:val="0090309A"/>
    <w:rsid w:val="00950057"/>
    <w:rsid w:val="00956747"/>
    <w:rsid w:val="0096074C"/>
    <w:rsid w:val="00973676"/>
    <w:rsid w:val="00991393"/>
    <w:rsid w:val="0099277E"/>
    <w:rsid w:val="009B4E85"/>
    <w:rsid w:val="009D0B60"/>
    <w:rsid w:val="009F652C"/>
    <w:rsid w:val="00A23ED9"/>
    <w:rsid w:val="00A73A3F"/>
    <w:rsid w:val="00A90D3A"/>
    <w:rsid w:val="00AF3C90"/>
    <w:rsid w:val="00B03F24"/>
    <w:rsid w:val="00B1624D"/>
    <w:rsid w:val="00B41006"/>
    <w:rsid w:val="00B70575"/>
    <w:rsid w:val="00BD7A94"/>
    <w:rsid w:val="00BF7661"/>
    <w:rsid w:val="00C120D2"/>
    <w:rsid w:val="00C1428D"/>
    <w:rsid w:val="00C17D37"/>
    <w:rsid w:val="00C254E6"/>
    <w:rsid w:val="00C34946"/>
    <w:rsid w:val="00C65A0C"/>
    <w:rsid w:val="00C8384E"/>
    <w:rsid w:val="00C90076"/>
    <w:rsid w:val="00CB1670"/>
    <w:rsid w:val="00CB4A9B"/>
    <w:rsid w:val="00CC191F"/>
    <w:rsid w:val="00CF7D2D"/>
    <w:rsid w:val="00D02E6E"/>
    <w:rsid w:val="00D04886"/>
    <w:rsid w:val="00D16DFC"/>
    <w:rsid w:val="00D55166"/>
    <w:rsid w:val="00D93A1C"/>
    <w:rsid w:val="00DD25D7"/>
    <w:rsid w:val="00DF7739"/>
    <w:rsid w:val="00E11062"/>
    <w:rsid w:val="00E24F26"/>
    <w:rsid w:val="00E33710"/>
    <w:rsid w:val="00E4323D"/>
    <w:rsid w:val="00E55DDE"/>
    <w:rsid w:val="00E56EA2"/>
    <w:rsid w:val="00E91A3F"/>
    <w:rsid w:val="00E967D1"/>
    <w:rsid w:val="00EA099B"/>
    <w:rsid w:val="00EB6F17"/>
    <w:rsid w:val="00EC36F6"/>
    <w:rsid w:val="00ED02B3"/>
    <w:rsid w:val="00EF6AA1"/>
    <w:rsid w:val="00F32976"/>
    <w:rsid w:val="00F3590A"/>
    <w:rsid w:val="00F447A9"/>
    <w:rsid w:val="00F45CDC"/>
    <w:rsid w:val="00F92180"/>
    <w:rsid w:val="00FB34B3"/>
    <w:rsid w:val="00FB6563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42BB"/>
  <w15:chartTrackingRefBased/>
  <w15:docId w15:val="{EC718082-BD53-44C6-824E-7F66BDF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32190F"/>
    <w:pPr>
      <w:spacing w:after="120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0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2" ma:contentTypeDescription="Create a new document." ma:contentTypeScope="" ma:versionID="6373872d42df0bfe8cd3ac00cbb20904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eba324f8e8c5e9faeb5f02e6accda4e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3BCF0-C3B9-4934-AAF0-17AA9E94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65894-4D46-4604-B1F4-E59930CFB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AB867-3C40-4A6F-9139-DE20BB8B27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Rudd</dc:creator>
  <cp:keywords/>
  <dc:description/>
  <cp:lastModifiedBy>Dawn Green</cp:lastModifiedBy>
  <cp:revision>10</cp:revision>
  <dcterms:created xsi:type="dcterms:W3CDTF">2020-04-15T09:14:00Z</dcterms:created>
  <dcterms:modified xsi:type="dcterms:W3CDTF">2020-05-15T11:12:00Z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</Properties>
</file>