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FD1D" w14:textId="77777777" w:rsidR="00453885" w:rsidRDefault="00453885" w:rsidP="008066A8">
      <w:pPr>
        <w:pStyle w:val="Heading2Natspec"/>
      </w:pPr>
      <w:r>
        <w:t xml:space="preserve">Video Meeting and Conferencing </w:t>
      </w:r>
    </w:p>
    <w:p w14:paraId="2983F168" w14:textId="7C0B0287" w:rsidR="00297AB9" w:rsidRPr="009F2116" w:rsidRDefault="00453885" w:rsidP="008066A8">
      <w:pPr>
        <w:pStyle w:val="Heading2Natspec"/>
      </w:pPr>
      <w:r>
        <w:t>Best Practice</w:t>
      </w:r>
    </w:p>
    <w:p w14:paraId="45D0E5B1" w14:textId="043201B4" w:rsidR="00297AB9" w:rsidRPr="009F2116" w:rsidRDefault="00453885" w:rsidP="008066A8">
      <w:pPr>
        <w:pStyle w:val="Sub-headingNatspec"/>
      </w:pPr>
      <w:r>
        <w:t>Guidance to ensure safety of learners and staff</w:t>
      </w:r>
    </w:p>
    <w:p w14:paraId="7A089901" w14:textId="77777777" w:rsidR="00297AB9" w:rsidRPr="0030753F" w:rsidRDefault="00297AB9" w:rsidP="0030753F">
      <w:pPr>
        <w:spacing w:after="120"/>
        <w:rPr>
          <w:rFonts w:ascii="Tahoma" w:hAnsi="Tahoma" w:cs="Tahoma"/>
          <w:sz w:val="28"/>
          <w:szCs w:val="28"/>
        </w:rPr>
      </w:pPr>
    </w:p>
    <w:p w14:paraId="2DE2D8B4" w14:textId="77777777" w:rsidR="00F24ABC" w:rsidRDefault="00F24ABC" w:rsidP="00453885">
      <w:pPr>
        <w:pStyle w:val="PageHeadingNatspec"/>
        <w:rPr>
          <w:sz w:val="22"/>
          <w:szCs w:val="22"/>
        </w:rPr>
      </w:pPr>
    </w:p>
    <w:p w14:paraId="52B77167" w14:textId="3B25A2C9" w:rsidR="00453885" w:rsidRPr="008135C2" w:rsidRDefault="00453885" w:rsidP="00453885">
      <w:pPr>
        <w:pStyle w:val="PageHeadingNatspec"/>
        <w:rPr>
          <w:sz w:val="22"/>
          <w:szCs w:val="22"/>
        </w:rPr>
      </w:pPr>
      <w:r w:rsidRPr="008135C2">
        <w:rPr>
          <w:sz w:val="22"/>
          <w:szCs w:val="22"/>
        </w:rPr>
        <w:t>Do</w:t>
      </w:r>
      <w:r w:rsidR="005F1B55">
        <w:rPr>
          <w:sz w:val="22"/>
          <w:szCs w:val="22"/>
        </w:rPr>
        <w:t>:</w:t>
      </w:r>
    </w:p>
    <w:p w14:paraId="40B5B346" w14:textId="1C79039B" w:rsidR="00453885" w:rsidRPr="008135C2" w:rsidRDefault="00453885" w:rsidP="00453885">
      <w:pPr>
        <w:pStyle w:val="ListParagraph"/>
        <w:numPr>
          <w:ilvl w:val="0"/>
          <w:numId w:val="1"/>
        </w:numPr>
        <w:spacing w:line="240" w:lineRule="auto"/>
        <w:rPr>
          <w:rFonts w:ascii="Tahoma" w:hAnsi="Tahoma" w:cs="Tahoma"/>
        </w:rPr>
      </w:pPr>
      <w:r w:rsidRPr="008135C2">
        <w:rPr>
          <w:rFonts w:ascii="Tahoma" w:hAnsi="Tahoma" w:cs="Tahoma"/>
        </w:rPr>
        <w:t xml:space="preserve">Agree in advance with parents/carers that any 1:1 </w:t>
      </w:r>
      <w:proofErr w:type="gramStart"/>
      <w:r w:rsidRPr="008135C2">
        <w:rPr>
          <w:rFonts w:ascii="Tahoma" w:hAnsi="Tahoma" w:cs="Tahoma"/>
        </w:rPr>
        <w:t>on line</w:t>
      </w:r>
      <w:proofErr w:type="gramEnd"/>
      <w:r w:rsidRPr="008135C2">
        <w:rPr>
          <w:rFonts w:ascii="Tahoma" w:hAnsi="Tahoma" w:cs="Tahoma"/>
        </w:rPr>
        <w:t xml:space="preserve"> activity with under 18s or vulnerable adults can take place. Th</w:t>
      </w:r>
      <w:r w:rsidR="008135C2" w:rsidRPr="008135C2">
        <w:rPr>
          <w:rFonts w:ascii="Tahoma" w:hAnsi="Tahoma" w:cs="Tahoma"/>
        </w:rPr>
        <w:t>is</w:t>
      </w:r>
      <w:r w:rsidRPr="008135C2">
        <w:rPr>
          <w:rFonts w:ascii="Tahoma" w:hAnsi="Tahoma" w:cs="Tahoma"/>
        </w:rPr>
        <w:t xml:space="preserve"> must then take place </w:t>
      </w:r>
      <w:r w:rsidRPr="008135C2">
        <w:rPr>
          <w:rFonts w:ascii="Tahoma" w:hAnsi="Tahoma" w:cs="Tahoma"/>
          <w:b/>
          <w:bCs/>
        </w:rPr>
        <w:t>only</w:t>
      </w:r>
      <w:r w:rsidRPr="008135C2">
        <w:rPr>
          <w:rFonts w:ascii="Tahoma" w:hAnsi="Tahoma" w:cs="Tahoma"/>
        </w:rPr>
        <w:t xml:space="preserve"> at the days / times agreed with parents. </w:t>
      </w:r>
    </w:p>
    <w:p w14:paraId="7DF79F18" w14:textId="12151733" w:rsidR="00453885" w:rsidRPr="008135C2" w:rsidRDefault="00453885" w:rsidP="00453885">
      <w:pPr>
        <w:pStyle w:val="ListParagraph"/>
        <w:numPr>
          <w:ilvl w:val="0"/>
          <w:numId w:val="1"/>
        </w:numPr>
        <w:spacing w:line="240" w:lineRule="auto"/>
        <w:rPr>
          <w:rFonts w:ascii="Tahoma" w:hAnsi="Tahoma" w:cs="Tahoma"/>
        </w:rPr>
      </w:pPr>
      <w:r w:rsidRPr="008135C2">
        <w:rPr>
          <w:rFonts w:ascii="Tahoma" w:hAnsi="Tahoma" w:cs="Tahoma"/>
        </w:rPr>
        <w:t xml:space="preserve">Ensure that parents/carers/named adult are present in house at the time of the meeting. </w:t>
      </w:r>
    </w:p>
    <w:p w14:paraId="1F9F6870" w14:textId="4880473C" w:rsidR="00453885" w:rsidRPr="008135C2" w:rsidRDefault="00453885" w:rsidP="00453885">
      <w:pPr>
        <w:pStyle w:val="ListParagraph"/>
        <w:numPr>
          <w:ilvl w:val="0"/>
          <w:numId w:val="1"/>
        </w:numPr>
        <w:spacing w:line="240" w:lineRule="auto"/>
        <w:rPr>
          <w:rFonts w:ascii="Tahoma" w:hAnsi="Tahoma" w:cs="Tahoma"/>
        </w:rPr>
      </w:pPr>
      <w:r w:rsidRPr="008135C2">
        <w:rPr>
          <w:rFonts w:ascii="Tahoma" w:hAnsi="Tahoma" w:cs="Tahoma"/>
        </w:rPr>
        <w:t xml:space="preserve">Agree protocols with parents/carers about expectations for </w:t>
      </w:r>
      <w:r w:rsidR="008135C2">
        <w:rPr>
          <w:rFonts w:ascii="Tahoma" w:hAnsi="Tahoma" w:cs="Tahoma"/>
        </w:rPr>
        <w:t>learners</w:t>
      </w:r>
      <w:r w:rsidRPr="008135C2">
        <w:rPr>
          <w:rFonts w:ascii="Tahoma" w:hAnsi="Tahoma" w:cs="Tahoma"/>
        </w:rPr>
        <w:t xml:space="preserve"> including appropriate location and dress etc.</w:t>
      </w:r>
    </w:p>
    <w:p w14:paraId="417648F5" w14:textId="0951971F" w:rsidR="00453885" w:rsidRPr="008135C2" w:rsidRDefault="00453885" w:rsidP="00453885">
      <w:pPr>
        <w:pStyle w:val="ListParagraph"/>
        <w:numPr>
          <w:ilvl w:val="0"/>
          <w:numId w:val="1"/>
        </w:numPr>
        <w:spacing w:line="240" w:lineRule="auto"/>
        <w:rPr>
          <w:rFonts w:ascii="Tahoma" w:hAnsi="Tahoma" w:cs="Tahoma"/>
          <w:bCs/>
        </w:rPr>
      </w:pPr>
      <w:r w:rsidRPr="008135C2">
        <w:rPr>
          <w:rFonts w:ascii="Tahoma" w:hAnsi="Tahoma" w:cs="Tahoma"/>
          <w:b/>
          <w:bCs/>
        </w:rPr>
        <w:t>If at any time you feel uncomfortable during a 1:1 call, with something done or said, you should end the call as soon as possible and report any concerns to your line manager and</w:t>
      </w:r>
      <w:r w:rsidR="008135C2">
        <w:rPr>
          <w:rFonts w:ascii="Tahoma" w:hAnsi="Tahoma" w:cs="Tahoma"/>
          <w:b/>
          <w:bCs/>
        </w:rPr>
        <w:t>/</w:t>
      </w:r>
      <w:r w:rsidRPr="008135C2">
        <w:rPr>
          <w:rFonts w:ascii="Tahoma" w:hAnsi="Tahoma" w:cs="Tahoma"/>
          <w:b/>
          <w:bCs/>
        </w:rPr>
        <w:t>or safeguarding</w:t>
      </w:r>
      <w:r w:rsidR="008135C2">
        <w:rPr>
          <w:rFonts w:ascii="Tahoma" w:hAnsi="Tahoma" w:cs="Tahoma"/>
          <w:b/>
          <w:bCs/>
        </w:rPr>
        <w:t xml:space="preserve"> advisor</w:t>
      </w:r>
      <w:r w:rsidRPr="008135C2">
        <w:rPr>
          <w:rFonts w:ascii="Tahoma" w:hAnsi="Tahoma" w:cs="Tahoma"/>
          <w:b/>
          <w:bCs/>
        </w:rPr>
        <w:t xml:space="preserve">. </w:t>
      </w:r>
      <w:r w:rsidRPr="008135C2">
        <w:rPr>
          <w:rFonts w:ascii="Tahoma" w:hAnsi="Tahoma" w:cs="Tahoma"/>
          <w:bCs/>
        </w:rPr>
        <w:t xml:space="preserve">Examples may </w:t>
      </w:r>
      <w:proofErr w:type="gramStart"/>
      <w:r w:rsidRPr="008135C2">
        <w:rPr>
          <w:rFonts w:ascii="Tahoma" w:hAnsi="Tahoma" w:cs="Tahoma"/>
          <w:bCs/>
        </w:rPr>
        <w:t>include:</w:t>
      </w:r>
      <w:proofErr w:type="gramEnd"/>
      <w:r w:rsidRPr="008135C2">
        <w:rPr>
          <w:rFonts w:ascii="Tahoma" w:hAnsi="Tahoma" w:cs="Tahoma"/>
          <w:bCs/>
        </w:rPr>
        <w:t xml:space="preserve"> student inappropriately dressed or in an inappropriate location (e</w:t>
      </w:r>
      <w:r w:rsidR="008135C2">
        <w:rPr>
          <w:rFonts w:ascii="Tahoma" w:hAnsi="Tahoma" w:cs="Tahoma"/>
          <w:bCs/>
        </w:rPr>
        <w:t>.</w:t>
      </w:r>
      <w:r w:rsidRPr="008135C2">
        <w:rPr>
          <w:rFonts w:ascii="Tahoma" w:hAnsi="Tahoma" w:cs="Tahoma"/>
          <w:bCs/>
        </w:rPr>
        <w:t>g</w:t>
      </w:r>
      <w:r w:rsidR="008135C2">
        <w:rPr>
          <w:rFonts w:ascii="Tahoma" w:hAnsi="Tahoma" w:cs="Tahoma"/>
          <w:bCs/>
        </w:rPr>
        <w:t>.</w:t>
      </w:r>
      <w:r w:rsidRPr="008135C2">
        <w:rPr>
          <w:rFonts w:ascii="Tahoma" w:hAnsi="Tahoma" w:cs="Tahoma"/>
          <w:bCs/>
        </w:rPr>
        <w:t xml:space="preserve"> bedroom).  </w:t>
      </w:r>
    </w:p>
    <w:p w14:paraId="4AF38CDA" w14:textId="67CD3077" w:rsidR="00453885" w:rsidRPr="008135C2" w:rsidRDefault="00453885" w:rsidP="00453885">
      <w:pPr>
        <w:pStyle w:val="ListParagraph"/>
        <w:numPr>
          <w:ilvl w:val="0"/>
          <w:numId w:val="1"/>
        </w:numPr>
        <w:spacing w:line="240" w:lineRule="auto"/>
        <w:rPr>
          <w:rFonts w:ascii="Tahoma" w:hAnsi="Tahoma" w:cs="Tahoma"/>
          <w:bCs/>
        </w:rPr>
      </w:pPr>
      <w:r w:rsidRPr="008135C2">
        <w:rPr>
          <w:rFonts w:ascii="Tahoma" w:hAnsi="Tahoma" w:cs="Tahoma"/>
          <w:bCs/>
        </w:rPr>
        <w:t>Ensure your safeguarding training is up to date and apply good safeguarding practice as you would in a face-to-face situation.</w:t>
      </w:r>
    </w:p>
    <w:p w14:paraId="1DB97B56" w14:textId="77777777" w:rsidR="008135C2" w:rsidRPr="008135C2" w:rsidRDefault="008135C2" w:rsidP="008135C2">
      <w:pPr>
        <w:pStyle w:val="ListParagraph"/>
        <w:numPr>
          <w:ilvl w:val="0"/>
          <w:numId w:val="1"/>
        </w:numPr>
        <w:spacing w:line="240" w:lineRule="auto"/>
        <w:rPr>
          <w:rFonts w:ascii="Tahoma" w:hAnsi="Tahoma" w:cs="Tahoma"/>
        </w:rPr>
      </w:pPr>
      <w:r w:rsidRPr="008135C2">
        <w:rPr>
          <w:rFonts w:ascii="Tahoma" w:hAnsi="Tahoma" w:cs="Tahoma"/>
        </w:rPr>
        <w:t xml:space="preserve">Treat this as you would a face to face meeting with a student, colleague or other adult: </w:t>
      </w:r>
    </w:p>
    <w:p w14:paraId="6FBD52D4" w14:textId="77777777" w:rsidR="008135C2" w:rsidRPr="008135C2" w:rsidRDefault="008135C2" w:rsidP="008135C2">
      <w:pPr>
        <w:pStyle w:val="ListParagraph"/>
        <w:numPr>
          <w:ilvl w:val="1"/>
          <w:numId w:val="1"/>
        </w:numPr>
        <w:spacing w:line="240" w:lineRule="auto"/>
        <w:rPr>
          <w:rFonts w:ascii="Tahoma" w:hAnsi="Tahoma" w:cs="Tahoma"/>
        </w:rPr>
      </w:pPr>
      <w:r w:rsidRPr="008135C2">
        <w:rPr>
          <w:rFonts w:ascii="Tahoma" w:hAnsi="Tahoma" w:cs="Tahoma"/>
        </w:rPr>
        <w:t xml:space="preserve">Be punctual and courteous. </w:t>
      </w:r>
    </w:p>
    <w:p w14:paraId="4D1F7EE2" w14:textId="77777777" w:rsidR="008135C2" w:rsidRPr="008135C2" w:rsidRDefault="008135C2" w:rsidP="008135C2">
      <w:pPr>
        <w:pStyle w:val="ListParagraph"/>
        <w:numPr>
          <w:ilvl w:val="1"/>
          <w:numId w:val="1"/>
        </w:numPr>
        <w:spacing w:line="240" w:lineRule="auto"/>
        <w:rPr>
          <w:rFonts w:ascii="Tahoma" w:hAnsi="Tahoma" w:cs="Tahoma"/>
        </w:rPr>
      </w:pPr>
      <w:r w:rsidRPr="008135C2">
        <w:rPr>
          <w:rFonts w:ascii="Tahoma" w:hAnsi="Tahoma" w:cs="Tahoma"/>
        </w:rPr>
        <w:t>Use p</w:t>
      </w:r>
      <w:r w:rsidRPr="008135C2">
        <w:rPr>
          <w:rFonts w:ascii="Tahoma" w:hAnsi="Tahoma" w:cs="Tahoma"/>
          <w:color w:val="000000" w:themeColor="text1"/>
        </w:rPr>
        <w:t>rofessional and appropriate language.</w:t>
      </w:r>
      <w:r w:rsidRPr="008135C2">
        <w:rPr>
          <w:rFonts w:ascii="Tahoma" w:hAnsi="Tahoma" w:cs="Tahoma"/>
        </w:rPr>
        <w:t xml:space="preserve"> </w:t>
      </w:r>
    </w:p>
    <w:p w14:paraId="4C538548" w14:textId="77777777" w:rsidR="008135C2" w:rsidRPr="008135C2" w:rsidRDefault="008135C2" w:rsidP="008135C2">
      <w:pPr>
        <w:pStyle w:val="ListParagraph"/>
        <w:numPr>
          <w:ilvl w:val="1"/>
          <w:numId w:val="1"/>
        </w:numPr>
        <w:spacing w:line="240" w:lineRule="auto"/>
        <w:rPr>
          <w:rFonts w:ascii="Tahoma" w:hAnsi="Tahoma" w:cs="Tahoma"/>
        </w:rPr>
      </w:pPr>
      <w:r w:rsidRPr="008135C2">
        <w:rPr>
          <w:rFonts w:ascii="Tahoma" w:hAnsi="Tahoma" w:cs="Tahoma"/>
        </w:rPr>
        <w:t xml:space="preserve">Turn your phone to silent.  </w:t>
      </w:r>
    </w:p>
    <w:p w14:paraId="59C79279" w14:textId="7F14FAC7" w:rsidR="00453885" w:rsidRPr="008135C2" w:rsidRDefault="00453885" w:rsidP="00453885">
      <w:pPr>
        <w:pStyle w:val="ListParagraph"/>
        <w:numPr>
          <w:ilvl w:val="0"/>
          <w:numId w:val="1"/>
        </w:numPr>
        <w:rPr>
          <w:rFonts w:ascii="Tahoma" w:hAnsi="Tahoma" w:cs="Tahoma"/>
          <w:color w:val="000000" w:themeColor="text1"/>
        </w:rPr>
      </w:pPr>
      <w:r w:rsidRPr="008135C2">
        <w:rPr>
          <w:rFonts w:ascii="Tahoma" w:hAnsi="Tahoma" w:cs="Tahoma"/>
          <w:color w:val="000000" w:themeColor="text1"/>
        </w:rPr>
        <w:t xml:space="preserve">Conduct video calls to learners or colleagues from a desk or other appropriate location. If you do work from your bedroom, you MUST blur your background. </w:t>
      </w:r>
    </w:p>
    <w:p w14:paraId="584B0BCA" w14:textId="288801F0" w:rsidR="00453885" w:rsidRPr="008135C2" w:rsidRDefault="00453885" w:rsidP="00453885">
      <w:pPr>
        <w:pStyle w:val="ListParagraph"/>
        <w:numPr>
          <w:ilvl w:val="0"/>
          <w:numId w:val="1"/>
        </w:numPr>
        <w:spacing w:line="240" w:lineRule="auto"/>
        <w:rPr>
          <w:rFonts w:ascii="Tahoma" w:hAnsi="Tahoma" w:cs="Tahoma"/>
          <w:bCs/>
        </w:rPr>
      </w:pPr>
      <w:r w:rsidRPr="008135C2">
        <w:rPr>
          <w:rFonts w:ascii="Tahoma" w:hAnsi="Tahoma" w:cs="Tahoma"/>
          <w:bCs/>
        </w:rPr>
        <w:t xml:space="preserve">Remind learners that all calls/videos may be recorded - this is to safeguard both parties and </w:t>
      </w:r>
      <w:proofErr w:type="gramStart"/>
      <w:r w:rsidRPr="008135C2">
        <w:rPr>
          <w:rFonts w:ascii="Tahoma" w:hAnsi="Tahoma" w:cs="Tahoma"/>
          <w:bCs/>
        </w:rPr>
        <w:t>wouldn’t</w:t>
      </w:r>
      <w:proofErr w:type="gramEnd"/>
      <w:r w:rsidRPr="008135C2">
        <w:rPr>
          <w:rFonts w:ascii="Tahoma" w:hAnsi="Tahoma" w:cs="Tahoma"/>
          <w:bCs/>
        </w:rPr>
        <w:t xml:space="preserve"> routinely be shared.</w:t>
      </w:r>
    </w:p>
    <w:p w14:paraId="5138CD4C" w14:textId="77777777" w:rsidR="00453885" w:rsidRPr="008135C2" w:rsidRDefault="00453885" w:rsidP="00453885">
      <w:pPr>
        <w:pStyle w:val="ListParagraph"/>
        <w:numPr>
          <w:ilvl w:val="0"/>
          <w:numId w:val="1"/>
        </w:numPr>
        <w:spacing w:line="240" w:lineRule="auto"/>
        <w:rPr>
          <w:rFonts w:ascii="Tahoma" w:hAnsi="Tahoma" w:cs="Tahoma"/>
          <w:color w:val="000000" w:themeColor="text1"/>
        </w:rPr>
      </w:pPr>
      <w:r w:rsidRPr="008135C2">
        <w:rPr>
          <w:rFonts w:ascii="Tahoma" w:hAnsi="Tahoma" w:cs="Tahoma"/>
          <w:color w:val="000000" w:themeColor="text1"/>
        </w:rPr>
        <w:t>Test your audio and/or video before a scheduled call.</w:t>
      </w:r>
    </w:p>
    <w:p w14:paraId="0B28C8CF" w14:textId="77777777" w:rsidR="00453885" w:rsidRPr="008135C2" w:rsidRDefault="00453885" w:rsidP="00453885">
      <w:pPr>
        <w:pStyle w:val="ListParagraph"/>
        <w:numPr>
          <w:ilvl w:val="0"/>
          <w:numId w:val="1"/>
        </w:numPr>
        <w:spacing w:after="0"/>
        <w:rPr>
          <w:rFonts w:ascii="Tahoma" w:hAnsi="Tahoma" w:cs="Tahoma"/>
          <w:color w:val="000000" w:themeColor="text1"/>
        </w:rPr>
      </w:pPr>
      <w:r w:rsidRPr="008135C2">
        <w:rPr>
          <w:rFonts w:ascii="Tahoma" w:hAnsi="Tahoma" w:cs="Tahoma"/>
          <w:color w:val="000000" w:themeColor="text1"/>
        </w:rPr>
        <w:t>Record any live classes so that if any issues were to arise, the video can be reviewed.</w:t>
      </w:r>
    </w:p>
    <w:p w14:paraId="36AC6BC4" w14:textId="77777777" w:rsidR="00453885" w:rsidRPr="008135C2" w:rsidRDefault="00453885" w:rsidP="00453885">
      <w:pPr>
        <w:pStyle w:val="ListParagraph"/>
        <w:numPr>
          <w:ilvl w:val="0"/>
          <w:numId w:val="1"/>
        </w:numPr>
        <w:spacing w:after="0" w:line="240" w:lineRule="auto"/>
        <w:rPr>
          <w:rFonts w:ascii="Tahoma" w:hAnsi="Tahoma" w:cs="Tahoma"/>
          <w:color w:val="000000" w:themeColor="text1"/>
        </w:rPr>
      </w:pPr>
      <w:r w:rsidRPr="008135C2">
        <w:rPr>
          <w:rFonts w:ascii="Tahoma" w:hAnsi="Tahoma" w:cs="Tahoma"/>
          <w:color w:val="000000" w:themeColor="text1"/>
        </w:rPr>
        <w:t xml:space="preserve">Live classes should be kept to a reasonable length of time, or the streaming may interfere with other family activity. </w:t>
      </w:r>
    </w:p>
    <w:p w14:paraId="0FAF0B62" w14:textId="7802D158" w:rsidR="00453885" w:rsidRPr="008135C2" w:rsidRDefault="00453885" w:rsidP="00453885">
      <w:pPr>
        <w:pStyle w:val="ListParagraph"/>
        <w:numPr>
          <w:ilvl w:val="0"/>
          <w:numId w:val="1"/>
        </w:numPr>
        <w:spacing w:after="0" w:line="240" w:lineRule="auto"/>
        <w:rPr>
          <w:rFonts w:ascii="Tahoma" w:hAnsi="Tahoma" w:cs="Tahoma"/>
        </w:rPr>
      </w:pPr>
      <w:r w:rsidRPr="008135C2">
        <w:rPr>
          <w:rFonts w:ascii="Tahoma" w:hAnsi="Tahoma" w:cs="Tahoma"/>
        </w:rPr>
        <w:t>Look at your screen, pay attention to others and when speaking make sure to look at your camera.  If you use two monitors make sure the conference software is on the screen with the camera above it.</w:t>
      </w:r>
    </w:p>
    <w:p w14:paraId="45C7A4FD" w14:textId="77777777" w:rsidR="00453885" w:rsidRPr="008135C2" w:rsidRDefault="00453885" w:rsidP="00453885">
      <w:pPr>
        <w:pStyle w:val="ListParagraph"/>
        <w:numPr>
          <w:ilvl w:val="0"/>
          <w:numId w:val="1"/>
        </w:numPr>
        <w:spacing w:after="0"/>
        <w:rPr>
          <w:rFonts w:ascii="Tahoma" w:hAnsi="Tahoma" w:cs="Tahoma"/>
          <w:color w:val="000000" w:themeColor="text1"/>
        </w:rPr>
      </w:pPr>
      <w:r w:rsidRPr="008135C2">
        <w:rPr>
          <w:rFonts w:ascii="Tahoma" w:hAnsi="Tahoma" w:cs="Tahoma"/>
          <w:color w:val="000000" w:themeColor="text1"/>
        </w:rPr>
        <w:t xml:space="preserve">Check what you can see when you first log in as this is what others will see. </w:t>
      </w:r>
    </w:p>
    <w:p w14:paraId="1711598D" w14:textId="77777777" w:rsidR="00453885" w:rsidRPr="008135C2" w:rsidRDefault="00453885" w:rsidP="00453885">
      <w:pPr>
        <w:pStyle w:val="ListParagraph"/>
        <w:numPr>
          <w:ilvl w:val="0"/>
          <w:numId w:val="1"/>
        </w:numPr>
        <w:spacing w:line="240" w:lineRule="auto"/>
        <w:rPr>
          <w:rFonts w:ascii="Tahoma" w:hAnsi="Tahoma" w:cs="Tahoma"/>
          <w:color w:val="000000" w:themeColor="text1"/>
        </w:rPr>
      </w:pPr>
      <w:r w:rsidRPr="008135C2">
        <w:rPr>
          <w:rFonts w:ascii="Tahoma" w:hAnsi="Tahoma" w:cs="Tahoma"/>
          <w:color w:val="000000" w:themeColor="text1"/>
        </w:rPr>
        <w:t>Mute your microphone when not needing to talk to avoid any background noise.</w:t>
      </w:r>
    </w:p>
    <w:p w14:paraId="4F152000" w14:textId="60143CD1" w:rsidR="00453885" w:rsidRPr="008135C2" w:rsidRDefault="00453885" w:rsidP="00453885">
      <w:pPr>
        <w:rPr>
          <w:rFonts w:ascii="Tahoma" w:hAnsi="Tahoma" w:cs="Tahoma"/>
          <w:b/>
          <w:sz w:val="22"/>
          <w:szCs w:val="22"/>
        </w:rPr>
      </w:pPr>
      <w:r w:rsidRPr="008135C2">
        <w:rPr>
          <w:rFonts w:ascii="Tahoma" w:hAnsi="Tahoma" w:cs="Tahoma"/>
          <w:b/>
          <w:sz w:val="22"/>
          <w:szCs w:val="22"/>
        </w:rPr>
        <w:t>D</w:t>
      </w:r>
      <w:r w:rsidR="005F1B55">
        <w:rPr>
          <w:rFonts w:ascii="Tahoma" w:hAnsi="Tahoma" w:cs="Tahoma"/>
          <w:b/>
          <w:sz w:val="22"/>
          <w:szCs w:val="22"/>
        </w:rPr>
        <w:t>O NOT</w:t>
      </w:r>
      <w:r w:rsidRPr="008135C2">
        <w:rPr>
          <w:rFonts w:ascii="Tahoma" w:hAnsi="Tahoma" w:cs="Tahoma"/>
          <w:b/>
          <w:sz w:val="22"/>
          <w:szCs w:val="22"/>
        </w:rPr>
        <w:t xml:space="preserve">: </w:t>
      </w:r>
    </w:p>
    <w:p w14:paraId="78797737" w14:textId="77777777" w:rsidR="00453885" w:rsidRPr="008135C2" w:rsidRDefault="00453885" w:rsidP="00453885">
      <w:pPr>
        <w:pStyle w:val="ListParagraph"/>
        <w:numPr>
          <w:ilvl w:val="0"/>
          <w:numId w:val="1"/>
        </w:numPr>
        <w:rPr>
          <w:rFonts w:ascii="Tahoma" w:hAnsi="Tahoma" w:cs="Tahoma"/>
        </w:rPr>
      </w:pPr>
      <w:r w:rsidRPr="008135C2">
        <w:rPr>
          <w:rFonts w:ascii="Tahoma" w:hAnsi="Tahoma" w:cs="Tahoma"/>
        </w:rPr>
        <w:t>Conduct a video call if it would be improper for a face-to-face meeting.</w:t>
      </w:r>
    </w:p>
    <w:p w14:paraId="66DF634D" w14:textId="77777777" w:rsidR="00453885" w:rsidRPr="008135C2" w:rsidRDefault="00453885" w:rsidP="00453885">
      <w:pPr>
        <w:pStyle w:val="ListParagraph"/>
        <w:numPr>
          <w:ilvl w:val="0"/>
          <w:numId w:val="1"/>
        </w:numPr>
        <w:spacing w:line="240" w:lineRule="auto"/>
        <w:rPr>
          <w:rFonts w:ascii="Tahoma" w:hAnsi="Tahoma" w:cs="Tahoma"/>
        </w:rPr>
      </w:pPr>
      <w:r w:rsidRPr="008135C2">
        <w:rPr>
          <w:rFonts w:ascii="Tahoma" w:hAnsi="Tahoma" w:cs="Tahoma"/>
        </w:rPr>
        <w:t>Multi-</w:t>
      </w:r>
      <w:proofErr w:type="gramStart"/>
      <w:r w:rsidRPr="008135C2">
        <w:rPr>
          <w:rFonts w:ascii="Tahoma" w:hAnsi="Tahoma" w:cs="Tahoma"/>
        </w:rPr>
        <w:t>task;</w:t>
      </w:r>
      <w:proofErr w:type="gramEnd"/>
      <w:r w:rsidRPr="008135C2">
        <w:rPr>
          <w:rFonts w:ascii="Tahoma" w:hAnsi="Tahoma" w:cs="Tahoma"/>
        </w:rPr>
        <w:t xml:space="preserve"> your audience will be aware. </w:t>
      </w:r>
    </w:p>
    <w:p w14:paraId="22F17796" w14:textId="77777777" w:rsidR="00453885" w:rsidRPr="008135C2" w:rsidRDefault="00453885" w:rsidP="00453885">
      <w:pPr>
        <w:pStyle w:val="ListParagraph"/>
        <w:numPr>
          <w:ilvl w:val="0"/>
          <w:numId w:val="1"/>
        </w:numPr>
        <w:spacing w:line="240" w:lineRule="auto"/>
        <w:rPr>
          <w:rFonts w:ascii="Tahoma" w:hAnsi="Tahoma" w:cs="Tahoma"/>
        </w:rPr>
      </w:pPr>
      <w:proofErr w:type="gramStart"/>
      <w:r w:rsidRPr="008135C2">
        <w:rPr>
          <w:rFonts w:ascii="Tahoma" w:hAnsi="Tahoma" w:cs="Tahoma"/>
        </w:rPr>
        <w:t>Shout;</w:t>
      </w:r>
      <w:proofErr w:type="gramEnd"/>
      <w:r w:rsidRPr="008135C2">
        <w:rPr>
          <w:rFonts w:ascii="Tahoma" w:hAnsi="Tahoma" w:cs="Tahoma"/>
        </w:rPr>
        <w:t xml:space="preserve"> the other participants will tell you if they cannot hear. </w:t>
      </w:r>
    </w:p>
    <w:p w14:paraId="24857D93" w14:textId="77777777" w:rsidR="00453885" w:rsidRPr="008135C2" w:rsidRDefault="00453885" w:rsidP="00453885">
      <w:pPr>
        <w:pStyle w:val="ListParagraph"/>
        <w:numPr>
          <w:ilvl w:val="0"/>
          <w:numId w:val="1"/>
        </w:numPr>
        <w:spacing w:line="240" w:lineRule="auto"/>
        <w:rPr>
          <w:rFonts w:ascii="Tahoma" w:hAnsi="Tahoma" w:cs="Tahoma"/>
          <w:color w:val="000000" w:themeColor="text1"/>
        </w:rPr>
      </w:pPr>
      <w:r w:rsidRPr="008135C2">
        <w:rPr>
          <w:rFonts w:ascii="Tahoma" w:hAnsi="Tahoma" w:cs="Tahoma"/>
          <w:color w:val="000000" w:themeColor="text1"/>
        </w:rPr>
        <w:t xml:space="preserve">Click your pen, tap on your desk or anything else annoying or distracting.  </w:t>
      </w:r>
    </w:p>
    <w:p w14:paraId="302F4034" w14:textId="77777777" w:rsidR="00453885" w:rsidRPr="008135C2" w:rsidRDefault="00453885" w:rsidP="00453885">
      <w:pPr>
        <w:pStyle w:val="ListParagraph"/>
        <w:numPr>
          <w:ilvl w:val="0"/>
          <w:numId w:val="1"/>
        </w:numPr>
        <w:spacing w:line="240" w:lineRule="auto"/>
        <w:rPr>
          <w:rFonts w:ascii="Tahoma" w:hAnsi="Tahoma" w:cs="Tahoma"/>
          <w:color w:val="000000" w:themeColor="text1"/>
        </w:rPr>
      </w:pPr>
      <w:r w:rsidRPr="008135C2">
        <w:rPr>
          <w:rFonts w:ascii="Tahoma" w:hAnsi="Tahoma" w:cs="Tahoma"/>
          <w:color w:val="000000" w:themeColor="text1"/>
        </w:rPr>
        <w:t>Eat or drink, other than water / tea / coffee</w:t>
      </w:r>
    </w:p>
    <w:p w14:paraId="762C3034" w14:textId="71903E3C" w:rsidR="00453885" w:rsidRPr="008135C2" w:rsidRDefault="00453885" w:rsidP="005F1B55">
      <w:pPr>
        <w:pStyle w:val="ListParagraph"/>
        <w:numPr>
          <w:ilvl w:val="0"/>
          <w:numId w:val="1"/>
        </w:numPr>
        <w:spacing w:line="240" w:lineRule="auto"/>
        <w:rPr>
          <w:rFonts w:ascii="Tahoma" w:hAnsi="Tahoma" w:cs="Tahoma"/>
        </w:rPr>
      </w:pPr>
      <w:r w:rsidRPr="008135C2">
        <w:rPr>
          <w:rFonts w:ascii="Tahoma" w:hAnsi="Tahoma" w:cs="Tahoma"/>
        </w:rPr>
        <w:t xml:space="preserve">Leave multiple applications open during the call as it may affect the quality. </w:t>
      </w:r>
      <w:r w:rsidR="005F1B55">
        <w:rPr>
          <w:rFonts w:ascii="Tahoma" w:hAnsi="Tahoma" w:cs="Tahoma"/>
        </w:rPr>
        <w:t>You may also end up accidentally sharing something confidential.</w:t>
      </w:r>
    </w:p>
    <w:p w14:paraId="184223A5" w14:textId="77777777" w:rsidR="00453885" w:rsidRPr="008135C2" w:rsidRDefault="00453885" w:rsidP="00453885">
      <w:pPr>
        <w:pStyle w:val="ListParagraph"/>
        <w:numPr>
          <w:ilvl w:val="0"/>
          <w:numId w:val="1"/>
        </w:numPr>
        <w:spacing w:line="240" w:lineRule="auto"/>
        <w:rPr>
          <w:rFonts w:ascii="Tahoma" w:hAnsi="Tahoma" w:cs="Tahoma"/>
        </w:rPr>
      </w:pPr>
      <w:r w:rsidRPr="008135C2">
        <w:rPr>
          <w:rFonts w:ascii="Tahoma" w:hAnsi="Tahoma" w:cs="Tahoma"/>
        </w:rPr>
        <w:t xml:space="preserve">Wear stripes or heavy patterns creating pixilation of images. </w:t>
      </w:r>
    </w:p>
    <w:p w14:paraId="3C5E2205" w14:textId="77777777" w:rsidR="00453885" w:rsidRPr="008135C2" w:rsidRDefault="00453885" w:rsidP="00F24ABC">
      <w:pPr>
        <w:pStyle w:val="Heading2"/>
      </w:pPr>
      <w:r w:rsidRPr="008135C2">
        <w:t xml:space="preserve">Useful further guidance </w:t>
      </w:r>
    </w:p>
    <w:p w14:paraId="36A9E763" w14:textId="77777777" w:rsidR="00453885" w:rsidRPr="008135C2" w:rsidRDefault="00A67E46" w:rsidP="00453885">
      <w:pPr>
        <w:pStyle w:val="NormalWeb"/>
        <w:rPr>
          <w:rFonts w:ascii="Tahoma" w:hAnsi="Tahoma" w:cs="Tahoma"/>
          <w:color w:val="000000"/>
          <w:sz w:val="22"/>
          <w:szCs w:val="22"/>
        </w:rPr>
      </w:pPr>
      <w:hyperlink r:id="rId10" w:history="1">
        <w:r w:rsidR="00453885" w:rsidRPr="008135C2">
          <w:rPr>
            <w:rStyle w:val="Hyperlink"/>
            <w:rFonts w:ascii="Tahoma" w:hAnsi="Tahoma" w:cs="Tahoma"/>
            <w:sz w:val="22"/>
            <w:szCs w:val="22"/>
          </w:rPr>
          <w:t>https://www.tes.com/news/coronavirus-10-safeguarding-rules-teachers-home</w:t>
        </w:r>
      </w:hyperlink>
    </w:p>
    <w:p w14:paraId="48A312C5" w14:textId="213310E7" w:rsidR="00495286" w:rsidRPr="008135C2" w:rsidRDefault="00A67E46" w:rsidP="008135C2">
      <w:pPr>
        <w:pStyle w:val="NormalWeb"/>
        <w:rPr>
          <w:sz w:val="22"/>
          <w:szCs w:val="22"/>
        </w:rPr>
      </w:pPr>
      <w:hyperlink r:id="rId11" w:history="1">
        <w:r w:rsidR="00453885" w:rsidRPr="008135C2">
          <w:rPr>
            <w:rStyle w:val="Hyperlink"/>
            <w:rFonts w:ascii="Tahoma" w:hAnsi="Tahoma" w:cs="Tahoma"/>
            <w:sz w:val="22"/>
            <w:szCs w:val="22"/>
          </w:rPr>
          <w:t>https://learning.nspcc.org.uk/news/2020/march/undertaking-remote-teaching-safely/</w:t>
        </w:r>
      </w:hyperlink>
    </w:p>
    <w:sectPr w:rsidR="00495286" w:rsidRPr="008135C2" w:rsidSect="00BB7977">
      <w:headerReference w:type="first" r:id="rId12"/>
      <w:pgSz w:w="11900" w:h="16840"/>
      <w:pgMar w:top="1134"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1B31" w14:textId="77777777" w:rsidR="00DF7AF7" w:rsidRDefault="00DF7AF7" w:rsidP="00297AB9">
      <w:r>
        <w:separator/>
      </w:r>
    </w:p>
  </w:endnote>
  <w:endnote w:type="continuationSeparator" w:id="0">
    <w:p w14:paraId="740E886C" w14:textId="77777777" w:rsidR="00DF7AF7" w:rsidRDefault="00DF7AF7" w:rsidP="0029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F1D2" w14:textId="77777777" w:rsidR="00DF7AF7" w:rsidRDefault="00DF7AF7" w:rsidP="00297AB9">
      <w:r>
        <w:separator/>
      </w:r>
    </w:p>
  </w:footnote>
  <w:footnote w:type="continuationSeparator" w:id="0">
    <w:p w14:paraId="302A493F" w14:textId="77777777" w:rsidR="00DF7AF7" w:rsidRDefault="00DF7AF7" w:rsidP="0029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B7F7" w14:textId="77777777" w:rsidR="0097764E" w:rsidRDefault="0097764E">
    <w:pPr>
      <w:pStyle w:val="Header"/>
    </w:pPr>
    <w:r>
      <w:rPr>
        <w:noProof/>
        <w:lang w:eastAsia="en-GB"/>
      </w:rPr>
      <w:drawing>
        <wp:anchor distT="0" distB="0" distL="114300" distR="114300" simplePos="0" relativeHeight="251659264" behindDoc="1" locked="0" layoutInCell="1" allowOverlap="1" wp14:anchorId="75DC9967" wp14:editId="2AF601A0">
          <wp:simplePos x="0" y="0"/>
          <wp:positionH relativeFrom="page">
            <wp:align>left</wp:align>
          </wp:positionH>
          <wp:positionV relativeFrom="paragraph">
            <wp:posOffset>-216535</wp:posOffset>
          </wp:positionV>
          <wp:extent cx="7558977" cy="2301525"/>
          <wp:effectExtent l="0" t="0" r="444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0521 Natspec tamplate v12.jpg"/>
                  <pic:cNvPicPr/>
                </pic:nvPicPr>
                <pic:blipFill rotWithShape="1">
                  <a:blip r:embed="rId1">
                    <a:extLst>
                      <a:ext uri="{28A0092B-C50C-407E-A947-70E740481C1C}">
                        <a14:useLocalDpi xmlns:a14="http://schemas.microsoft.com/office/drawing/2010/main" val="0"/>
                      </a:ext>
                    </a:extLst>
                  </a:blip>
                  <a:srcRect t="8760" b="27297"/>
                  <a:stretch/>
                </pic:blipFill>
                <pic:spPr bwMode="auto">
                  <a:xfrm>
                    <a:off x="0" y="0"/>
                    <a:ext cx="7558977" cy="230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3CE5"/>
    <w:multiLevelType w:val="hybridMultilevel"/>
    <w:tmpl w:val="C74C3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AA"/>
    <w:rsid w:val="00032769"/>
    <w:rsid w:val="00111164"/>
    <w:rsid w:val="00126DEC"/>
    <w:rsid w:val="00264C26"/>
    <w:rsid w:val="00297AB9"/>
    <w:rsid w:val="002B49AA"/>
    <w:rsid w:val="0030753F"/>
    <w:rsid w:val="003F33F7"/>
    <w:rsid w:val="00453885"/>
    <w:rsid w:val="00495286"/>
    <w:rsid w:val="005576DE"/>
    <w:rsid w:val="00590458"/>
    <w:rsid w:val="005F1B55"/>
    <w:rsid w:val="006D7AFA"/>
    <w:rsid w:val="008066A8"/>
    <w:rsid w:val="008135C2"/>
    <w:rsid w:val="009159AB"/>
    <w:rsid w:val="0097764E"/>
    <w:rsid w:val="009F2116"/>
    <w:rsid w:val="00A361A7"/>
    <w:rsid w:val="00A656DC"/>
    <w:rsid w:val="00A67E46"/>
    <w:rsid w:val="00A703B1"/>
    <w:rsid w:val="00BB7977"/>
    <w:rsid w:val="00C51FF2"/>
    <w:rsid w:val="00CE66D6"/>
    <w:rsid w:val="00D0087E"/>
    <w:rsid w:val="00DF7AF7"/>
    <w:rsid w:val="00F24A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0AE4F6"/>
  <w14:defaultImageDpi w14:val="300"/>
  <w15:docId w15:val="{A441D8D9-0383-404B-B918-F511861F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B49AA"/>
  </w:style>
  <w:style w:type="paragraph" w:styleId="Heading2">
    <w:name w:val="heading 2"/>
    <w:basedOn w:val="Normal"/>
    <w:next w:val="Normal"/>
    <w:link w:val="Heading2Char"/>
    <w:uiPriority w:val="9"/>
    <w:semiHidden/>
    <w:qFormat/>
    <w:rsid w:val="00F24ABC"/>
    <w:pPr>
      <w:keepNext/>
      <w:keepLines/>
      <w:spacing w:before="40"/>
      <w:outlineLvl w:val="1"/>
    </w:pPr>
    <w:rPr>
      <w:rFonts w:asciiTheme="majorHAnsi" w:eastAsiaTheme="majorEastAsia" w:hAnsiTheme="majorHAnsi" w:cstheme="majorBidi"/>
      <w:color w:val="00837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B9"/>
    <w:pPr>
      <w:tabs>
        <w:tab w:val="center" w:pos="4320"/>
        <w:tab w:val="right" w:pos="8640"/>
      </w:tabs>
    </w:pPr>
  </w:style>
  <w:style w:type="character" w:customStyle="1" w:styleId="HeaderChar">
    <w:name w:val="Header Char"/>
    <w:basedOn w:val="DefaultParagraphFont"/>
    <w:link w:val="Header"/>
    <w:uiPriority w:val="99"/>
    <w:rsid w:val="00297AB9"/>
  </w:style>
  <w:style w:type="paragraph" w:styleId="Footer">
    <w:name w:val="footer"/>
    <w:basedOn w:val="Normal"/>
    <w:link w:val="FooterChar"/>
    <w:uiPriority w:val="99"/>
    <w:unhideWhenUsed/>
    <w:rsid w:val="00297AB9"/>
    <w:pPr>
      <w:tabs>
        <w:tab w:val="center" w:pos="4320"/>
        <w:tab w:val="right" w:pos="8640"/>
      </w:tabs>
    </w:pPr>
  </w:style>
  <w:style w:type="character" w:customStyle="1" w:styleId="FooterChar">
    <w:name w:val="Footer Char"/>
    <w:basedOn w:val="DefaultParagraphFont"/>
    <w:link w:val="Footer"/>
    <w:uiPriority w:val="99"/>
    <w:rsid w:val="00297AB9"/>
  </w:style>
  <w:style w:type="paragraph" w:styleId="BalloonText">
    <w:name w:val="Balloon Text"/>
    <w:basedOn w:val="Normal"/>
    <w:link w:val="BalloonTextChar"/>
    <w:uiPriority w:val="99"/>
    <w:semiHidden/>
    <w:unhideWhenUsed/>
    <w:rsid w:val="00297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AB9"/>
    <w:rPr>
      <w:rFonts w:ascii="Lucida Grande" w:hAnsi="Lucida Grande" w:cs="Lucida Grande"/>
      <w:sz w:val="18"/>
      <w:szCs w:val="18"/>
    </w:rPr>
  </w:style>
  <w:style w:type="table" w:styleId="TableGrid">
    <w:name w:val="Table Grid"/>
    <w:basedOn w:val="TableNormal"/>
    <w:uiPriority w:val="59"/>
    <w:rsid w:val="00C5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atspec">
    <w:name w:val="Heading 1 Natspec"/>
    <w:basedOn w:val="Normal"/>
    <w:uiPriority w:val="1"/>
    <w:qFormat/>
    <w:rsid w:val="002B49AA"/>
    <w:pPr>
      <w:spacing w:after="240"/>
      <w:outlineLvl w:val="0"/>
    </w:pPr>
    <w:rPr>
      <w:rFonts w:ascii="Tahoma" w:hAnsi="Tahoma" w:cs="Tahoma"/>
      <w:color w:val="250E62"/>
      <w:sz w:val="36"/>
      <w:szCs w:val="36"/>
    </w:rPr>
  </w:style>
  <w:style w:type="paragraph" w:customStyle="1" w:styleId="Heading2Natspec">
    <w:name w:val="Heading 2 Natspec"/>
    <w:basedOn w:val="Normal"/>
    <w:uiPriority w:val="1"/>
    <w:qFormat/>
    <w:rsid w:val="002B49AA"/>
    <w:pPr>
      <w:spacing w:after="240"/>
      <w:outlineLvl w:val="1"/>
    </w:pPr>
    <w:rPr>
      <w:rFonts w:ascii="Tahoma" w:hAnsi="Tahoma" w:cs="Tahoma"/>
      <w:b/>
      <w:color w:val="009D7F"/>
      <w:sz w:val="36"/>
      <w:szCs w:val="36"/>
    </w:rPr>
  </w:style>
  <w:style w:type="paragraph" w:customStyle="1" w:styleId="Sub-headingNatspec">
    <w:name w:val="Sub-heading Natspec"/>
    <w:basedOn w:val="Normal"/>
    <w:uiPriority w:val="1"/>
    <w:qFormat/>
    <w:rsid w:val="002B49AA"/>
    <w:pPr>
      <w:spacing w:after="120"/>
      <w:outlineLvl w:val="3"/>
    </w:pPr>
    <w:rPr>
      <w:rFonts w:ascii="Tahoma" w:hAnsi="Tahoma" w:cs="Tahoma"/>
      <w:color w:val="250E62"/>
    </w:rPr>
  </w:style>
  <w:style w:type="paragraph" w:customStyle="1" w:styleId="PageHeadingNatspec">
    <w:name w:val="Page Heading Natspec"/>
    <w:basedOn w:val="Normal"/>
    <w:uiPriority w:val="1"/>
    <w:qFormat/>
    <w:rsid w:val="002B49AA"/>
    <w:pPr>
      <w:spacing w:after="120"/>
      <w:outlineLvl w:val="2"/>
    </w:pPr>
    <w:rPr>
      <w:rFonts w:ascii="Tahoma" w:hAnsi="Tahoma" w:cs="Tahoma"/>
      <w:b/>
      <w:sz w:val="32"/>
      <w:szCs w:val="32"/>
    </w:rPr>
  </w:style>
  <w:style w:type="paragraph" w:customStyle="1" w:styleId="NormalNatspec">
    <w:name w:val="Normal Natspec"/>
    <w:basedOn w:val="Normal"/>
    <w:qFormat/>
    <w:rsid w:val="00BB7977"/>
    <w:pPr>
      <w:spacing w:after="120" w:line="247" w:lineRule="auto"/>
    </w:pPr>
    <w:rPr>
      <w:rFonts w:ascii="Tahoma" w:hAnsi="Tahoma" w:cs="Tahoma"/>
      <w:sz w:val="22"/>
    </w:rPr>
  </w:style>
  <w:style w:type="paragraph" w:customStyle="1" w:styleId="BoldTitleNatspec">
    <w:name w:val="Bold Title Natspec"/>
    <w:basedOn w:val="NormalNatspec"/>
    <w:uiPriority w:val="1"/>
    <w:qFormat/>
    <w:rsid w:val="008066A8"/>
    <w:rPr>
      <w:b/>
    </w:rPr>
  </w:style>
  <w:style w:type="paragraph" w:styleId="ListParagraph">
    <w:name w:val="List Paragraph"/>
    <w:basedOn w:val="Normal"/>
    <w:uiPriority w:val="34"/>
    <w:qFormat/>
    <w:rsid w:val="00453885"/>
    <w:pPr>
      <w:spacing w:after="160" w:line="256" w:lineRule="auto"/>
      <w:ind w:left="720"/>
      <w:contextualSpacing/>
    </w:pPr>
    <w:rPr>
      <w:rFonts w:eastAsiaTheme="minorHAnsi"/>
      <w:sz w:val="22"/>
      <w:szCs w:val="22"/>
    </w:rPr>
  </w:style>
  <w:style w:type="character" w:styleId="Hyperlink">
    <w:name w:val="Hyperlink"/>
    <w:basedOn w:val="DefaultParagraphFont"/>
    <w:uiPriority w:val="99"/>
    <w:unhideWhenUsed/>
    <w:rsid w:val="00453885"/>
    <w:rPr>
      <w:color w:val="0000FF" w:themeColor="hyperlink"/>
      <w:u w:val="single"/>
    </w:rPr>
  </w:style>
  <w:style w:type="paragraph" w:styleId="NormalWeb">
    <w:name w:val="Normal (Web)"/>
    <w:basedOn w:val="Normal"/>
    <w:uiPriority w:val="99"/>
    <w:unhideWhenUsed/>
    <w:rsid w:val="00453885"/>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32769"/>
    <w:rPr>
      <w:color w:val="800080" w:themeColor="followedHyperlink"/>
      <w:u w:val="single"/>
    </w:rPr>
  </w:style>
  <w:style w:type="character" w:customStyle="1" w:styleId="Heading2Char">
    <w:name w:val="Heading 2 Char"/>
    <w:basedOn w:val="DefaultParagraphFont"/>
    <w:link w:val="Heading2"/>
    <w:uiPriority w:val="9"/>
    <w:semiHidden/>
    <w:rsid w:val="00F24ABC"/>
    <w:rPr>
      <w:rFonts w:asciiTheme="majorHAnsi" w:eastAsiaTheme="majorEastAsia" w:hAnsiTheme="majorHAnsi" w:cstheme="majorBidi"/>
      <w:color w:val="00837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nspcc.org.uk/news/2020/march/undertaking-remote-teaching-safely/" TargetMode="External"/><Relationship Id="rId5" Type="http://schemas.openxmlformats.org/officeDocument/2006/relationships/styles" Target="styles.xml"/><Relationship Id="rId10" Type="http://schemas.openxmlformats.org/officeDocument/2006/relationships/hyperlink" Target="https://www.tes.com/news/coronavirus-10-safeguarding-rules-teachers-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atspec">
      <a:dk1>
        <a:sysClr val="windowText" lastClr="000000"/>
      </a:dk1>
      <a:lt1>
        <a:sysClr val="window" lastClr="FFFFFF"/>
      </a:lt1>
      <a:dk2>
        <a:srgbClr val="1F497D"/>
      </a:dk2>
      <a:lt2>
        <a:srgbClr val="EEECE1"/>
      </a:lt2>
      <a:accent1>
        <a:srgbClr val="00B097"/>
      </a:accent1>
      <a:accent2>
        <a:srgbClr val="250E62"/>
      </a:accent2>
      <a:accent3>
        <a:srgbClr val="991E66"/>
      </a:accent3>
      <a:accent4>
        <a:srgbClr val="0097DF"/>
      </a:accent4>
      <a:accent5>
        <a:srgbClr val="D69A2D"/>
      </a:accent5>
      <a:accent6>
        <a:srgbClr val="E85E12"/>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D53F266B98514DB26765AFBCDAEEAB" ma:contentTypeVersion="13" ma:contentTypeDescription="Create a new document." ma:contentTypeScope="" ma:versionID="0fd4ae64267b52c4a342e5292c888b76">
  <xsd:schema xmlns:xsd="http://www.w3.org/2001/XMLSchema" xmlns:xs="http://www.w3.org/2001/XMLSchema" xmlns:p="http://schemas.microsoft.com/office/2006/metadata/properties" xmlns:ns3="4b39054d-524b-4d6e-bdd2-eff6a123c527" xmlns:ns4="1632abe3-1d0c-4618-8610-c8ac57baf6b7" targetNamespace="http://schemas.microsoft.com/office/2006/metadata/properties" ma:root="true" ma:fieldsID="864cd16cf803935984e2886e1d02140e" ns3:_="" ns4:_="">
    <xsd:import namespace="4b39054d-524b-4d6e-bdd2-eff6a123c527"/>
    <xsd:import namespace="1632abe3-1d0c-4618-8610-c8ac57baf6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9054d-524b-4d6e-bdd2-eff6a123c5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2abe3-1d0c-4618-8610-c8ac57baf6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BE3D2-88BC-40A0-AC07-207F713B66B3}">
  <ds:schemaRefs>
    <ds:schemaRef ds:uri="http://purl.org/dc/terms/"/>
    <ds:schemaRef ds:uri="http://schemas.microsoft.com/office/2006/documentManagement/types"/>
    <ds:schemaRef ds:uri="http://schemas.openxmlformats.org/package/2006/metadata/core-properties"/>
    <ds:schemaRef ds:uri="4b39054d-524b-4d6e-bdd2-eff6a123c527"/>
    <ds:schemaRef ds:uri="http://purl.org/dc/elements/1.1/"/>
    <ds:schemaRef ds:uri="http://schemas.microsoft.com/office/2006/metadata/properties"/>
    <ds:schemaRef ds:uri="1632abe3-1d0c-4618-8610-c8ac57baf6b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EFEBDB1-D7E5-439A-AC5B-8DF8C186FA60}">
  <ds:schemaRefs>
    <ds:schemaRef ds:uri="http://schemas.microsoft.com/sharepoint/v3/contenttype/forms"/>
  </ds:schemaRefs>
</ds:datastoreItem>
</file>

<file path=customXml/itemProps3.xml><?xml version="1.0" encoding="utf-8"?>
<ds:datastoreItem xmlns:ds="http://schemas.openxmlformats.org/officeDocument/2006/customXml" ds:itemID="{37F08682-241A-46C6-AE3B-35B3EF73D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9054d-524b-4d6e-bdd2-eff6a123c527"/>
    <ds:schemaRef ds:uri="1632abe3-1d0c-4618-8610-c8ac57baf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JG Creative</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Tribble</dc:creator>
  <cp:keywords/>
  <dc:description/>
  <cp:lastModifiedBy>Dawn Green</cp:lastModifiedBy>
  <cp:revision>2</cp:revision>
  <dcterms:created xsi:type="dcterms:W3CDTF">2020-04-30T13:43:00Z</dcterms:created>
  <dcterms:modified xsi:type="dcterms:W3CDTF">2020-04-30T13:43:00Z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0x01010008D53F266B98514DB26765AFBCDAEEAB</vt:lpwstr>
  </property>
</Properties>
</file>