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DE9F6" w14:textId="77777777" w:rsidR="00071711" w:rsidRDefault="00F27F8D" w:rsidP="00657557">
      <w:pPr>
        <w:jc w:val="center"/>
        <w:rPr>
          <w:sz w:val="40"/>
          <w:szCs w:val="40"/>
          <w:u w:val="single"/>
        </w:rPr>
      </w:pPr>
      <w:proofErr w:type="spellStart"/>
      <w:r>
        <w:rPr>
          <w:sz w:val="40"/>
          <w:szCs w:val="40"/>
          <w:u w:val="single"/>
        </w:rPr>
        <w:t>LearnerHub</w:t>
      </w:r>
      <w:proofErr w:type="spellEnd"/>
      <w:r>
        <w:rPr>
          <w:sz w:val="40"/>
          <w:szCs w:val="40"/>
          <w:u w:val="single"/>
        </w:rPr>
        <w:t xml:space="preserve"> </w:t>
      </w:r>
      <w:r w:rsidR="00742D3C" w:rsidRPr="00657557">
        <w:rPr>
          <w:sz w:val="40"/>
          <w:szCs w:val="40"/>
          <w:u w:val="single"/>
        </w:rPr>
        <w:t>SharePoint</w:t>
      </w:r>
      <w:r w:rsidR="00742D3C">
        <w:rPr>
          <w:sz w:val="40"/>
          <w:szCs w:val="40"/>
          <w:u w:val="single"/>
        </w:rPr>
        <w:t xml:space="preserve"> U</w:t>
      </w:r>
      <w:r w:rsidR="00657557" w:rsidRPr="00657557">
        <w:rPr>
          <w:sz w:val="40"/>
          <w:szCs w:val="40"/>
          <w:u w:val="single"/>
        </w:rPr>
        <w:t xml:space="preserve">pload </w:t>
      </w:r>
      <w:r w:rsidR="004627C7">
        <w:rPr>
          <w:sz w:val="40"/>
          <w:szCs w:val="40"/>
          <w:u w:val="single"/>
        </w:rPr>
        <w:t>T</w:t>
      </w:r>
      <w:r w:rsidR="00657557" w:rsidRPr="00657557">
        <w:rPr>
          <w:sz w:val="40"/>
          <w:szCs w:val="40"/>
          <w:u w:val="single"/>
        </w:rPr>
        <w:t>emplate</w:t>
      </w:r>
    </w:p>
    <w:p w14:paraId="03B55BD6" w14:textId="77777777" w:rsidR="004627C7" w:rsidRDefault="004627C7" w:rsidP="004627C7">
      <w:pPr>
        <w:rPr>
          <w:b/>
        </w:rPr>
      </w:pPr>
    </w:p>
    <w:p w14:paraId="5F90CF92" w14:textId="77777777" w:rsidR="00DE3327" w:rsidRPr="008D719F" w:rsidRDefault="005D0023" w:rsidP="00F67D19">
      <w:pPr>
        <w:rPr>
          <w:b/>
          <w:color w:val="C00000"/>
          <w:sz w:val="24"/>
          <w:szCs w:val="24"/>
        </w:rPr>
      </w:pPr>
      <w:r w:rsidRPr="008D719F">
        <w:rPr>
          <w:b/>
          <w:color w:val="C00000"/>
          <w:sz w:val="24"/>
          <w:szCs w:val="24"/>
        </w:rPr>
        <w:t>P</w:t>
      </w:r>
      <w:r w:rsidR="004627C7" w:rsidRPr="008D719F">
        <w:rPr>
          <w:b/>
          <w:color w:val="C00000"/>
          <w:sz w:val="24"/>
          <w:szCs w:val="24"/>
        </w:rPr>
        <w:t>lease use this template</w:t>
      </w:r>
      <w:r w:rsidRPr="008D719F">
        <w:rPr>
          <w:b/>
          <w:color w:val="C00000"/>
          <w:sz w:val="24"/>
          <w:szCs w:val="24"/>
        </w:rPr>
        <w:t xml:space="preserve"> when uploading to the </w:t>
      </w:r>
      <w:proofErr w:type="spellStart"/>
      <w:r w:rsidRPr="008D719F">
        <w:rPr>
          <w:b/>
          <w:color w:val="C00000"/>
          <w:sz w:val="24"/>
          <w:szCs w:val="24"/>
        </w:rPr>
        <w:t>L</w:t>
      </w:r>
      <w:r w:rsidR="00406FE6" w:rsidRPr="008D719F">
        <w:rPr>
          <w:b/>
          <w:color w:val="C00000"/>
          <w:sz w:val="24"/>
          <w:szCs w:val="24"/>
        </w:rPr>
        <w:t>earnerH</w:t>
      </w:r>
      <w:r w:rsidRPr="008D719F">
        <w:rPr>
          <w:b/>
          <w:color w:val="C00000"/>
          <w:sz w:val="24"/>
          <w:szCs w:val="24"/>
        </w:rPr>
        <w:t>ub</w:t>
      </w:r>
      <w:proofErr w:type="spellEnd"/>
      <w:r w:rsidR="004627C7" w:rsidRPr="008D719F">
        <w:rPr>
          <w:b/>
          <w:color w:val="C00000"/>
          <w:sz w:val="24"/>
          <w:szCs w:val="24"/>
        </w:rPr>
        <w:t xml:space="preserve">, ensure </w:t>
      </w:r>
      <w:r w:rsidR="004627C7" w:rsidRPr="008D719F">
        <w:rPr>
          <w:b/>
          <w:color w:val="C00000"/>
          <w:sz w:val="24"/>
          <w:szCs w:val="24"/>
          <w:u w:val="single"/>
        </w:rPr>
        <w:t>all</w:t>
      </w:r>
      <w:r w:rsidR="004627C7" w:rsidRPr="008D719F">
        <w:rPr>
          <w:b/>
          <w:color w:val="C00000"/>
          <w:sz w:val="24"/>
          <w:szCs w:val="24"/>
        </w:rPr>
        <w:t xml:space="preserve"> fields </w:t>
      </w:r>
      <w:r w:rsidRPr="008D719F">
        <w:rPr>
          <w:b/>
          <w:color w:val="C00000"/>
          <w:sz w:val="24"/>
          <w:szCs w:val="24"/>
        </w:rPr>
        <w:t xml:space="preserve">in the table </w:t>
      </w:r>
      <w:r w:rsidR="004627C7" w:rsidRPr="008D719F">
        <w:rPr>
          <w:b/>
          <w:color w:val="C00000"/>
          <w:sz w:val="24"/>
          <w:szCs w:val="24"/>
        </w:rPr>
        <w:t>are filled in.</w:t>
      </w:r>
      <w:r w:rsidRPr="008D719F">
        <w:rPr>
          <w:b/>
          <w:color w:val="C00000"/>
          <w:sz w:val="24"/>
          <w:szCs w:val="24"/>
        </w:rPr>
        <w:t xml:space="preserve"> See the bottom of this document for a detailed explanation of </w:t>
      </w:r>
      <w:r w:rsidR="00DE4E23" w:rsidRPr="008D719F">
        <w:rPr>
          <w:b/>
          <w:color w:val="C00000"/>
          <w:sz w:val="24"/>
          <w:szCs w:val="24"/>
        </w:rPr>
        <w:t>what is needed in each</w:t>
      </w:r>
      <w:r w:rsidRPr="008D719F">
        <w:rPr>
          <w:b/>
          <w:color w:val="C00000"/>
          <w:sz w:val="24"/>
          <w:szCs w:val="24"/>
        </w:rPr>
        <w:t xml:space="preserve"> category </w:t>
      </w:r>
    </w:p>
    <w:p w14:paraId="51780208" w14:textId="77777777" w:rsidR="00DE3327" w:rsidRPr="008D719F" w:rsidRDefault="00DE3327" w:rsidP="00F67D19">
      <w:pPr>
        <w:rPr>
          <w:b/>
          <w:color w:val="C00000"/>
          <w:sz w:val="24"/>
          <w:szCs w:val="24"/>
        </w:rPr>
      </w:pPr>
    </w:p>
    <w:p w14:paraId="03F2DFA0" w14:textId="77777777" w:rsidR="00DE4E23" w:rsidRPr="008D719F" w:rsidRDefault="00DE3327" w:rsidP="00F67D19">
      <w:pPr>
        <w:rPr>
          <w:b/>
          <w:color w:val="C00000"/>
          <w:sz w:val="24"/>
          <w:szCs w:val="24"/>
        </w:rPr>
      </w:pPr>
      <w:r w:rsidRPr="008D719F">
        <w:rPr>
          <w:b/>
          <w:color w:val="C00000"/>
          <w:sz w:val="24"/>
          <w:szCs w:val="24"/>
        </w:rPr>
        <w:t xml:space="preserve">Can you save on SharePoint in the following title </w:t>
      </w:r>
      <w:proofErr w:type="gramStart"/>
      <w:r w:rsidRPr="008D719F">
        <w:rPr>
          <w:b/>
          <w:color w:val="C00000"/>
          <w:sz w:val="24"/>
          <w:szCs w:val="24"/>
        </w:rPr>
        <w:t>format</w:t>
      </w:r>
      <w:proofErr w:type="gramEnd"/>
    </w:p>
    <w:p w14:paraId="1779B420" w14:textId="77777777" w:rsidR="004017C1" w:rsidRDefault="004017C1" w:rsidP="00F67D19">
      <w:pPr>
        <w:rPr>
          <w:b/>
          <w:color w:val="000000" w:themeColor="text1"/>
          <w:sz w:val="24"/>
          <w:szCs w:val="24"/>
        </w:rPr>
      </w:pPr>
      <w:r>
        <w:rPr>
          <w:b/>
          <w:color w:val="000000" w:themeColor="text1"/>
          <w:sz w:val="24"/>
          <w:szCs w:val="24"/>
        </w:rPr>
        <w:t xml:space="preserve">Subject </w:t>
      </w:r>
      <w:r w:rsidR="00DE3327">
        <w:rPr>
          <w:b/>
          <w:color w:val="000000" w:themeColor="text1"/>
          <w:sz w:val="24"/>
          <w:szCs w:val="24"/>
        </w:rPr>
        <w:t>–</w:t>
      </w:r>
      <w:r w:rsidR="00042423">
        <w:rPr>
          <w:b/>
          <w:color w:val="000000" w:themeColor="text1"/>
          <w:sz w:val="24"/>
          <w:szCs w:val="24"/>
        </w:rPr>
        <w:t xml:space="preserve"> </w:t>
      </w:r>
      <w:r w:rsidR="00DE3327">
        <w:rPr>
          <w:b/>
          <w:color w:val="000000" w:themeColor="text1"/>
          <w:sz w:val="24"/>
          <w:szCs w:val="24"/>
        </w:rPr>
        <w:t>entry /</w:t>
      </w:r>
      <w:r w:rsidR="00DE4E23">
        <w:rPr>
          <w:b/>
          <w:color w:val="000000" w:themeColor="text1"/>
          <w:sz w:val="24"/>
          <w:szCs w:val="24"/>
        </w:rPr>
        <w:t>Level</w:t>
      </w:r>
      <w:r w:rsidR="00DE3327">
        <w:rPr>
          <w:b/>
          <w:color w:val="000000" w:themeColor="text1"/>
          <w:sz w:val="24"/>
          <w:szCs w:val="24"/>
        </w:rPr>
        <w:t>s</w:t>
      </w:r>
      <w:r>
        <w:rPr>
          <w:b/>
          <w:color w:val="000000" w:themeColor="text1"/>
          <w:sz w:val="24"/>
          <w:szCs w:val="24"/>
        </w:rPr>
        <w:t xml:space="preserve"> – term</w:t>
      </w:r>
    </w:p>
    <w:p w14:paraId="32FFEF8A" w14:textId="77777777" w:rsidR="00DE4E23" w:rsidRPr="004017C1" w:rsidRDefault="004627C7" w:rsidP="00F67D19">
      <w:pPr>
        <w:rPr>
          <w:b/>
          <w:color w:val="000000" w:themeColor="text1"/>
          <w:sz w:val="24"/>
          <w:szCs w:val="24"/>
        </w:rPr>
      </w:pPr>
      <w:r w:rsidRPr="008D719F">
        <w:rPr>
          <w:b/>
          <w:color w:val="C00000"/>
          <w:sz w:val="24"/>
          <w:szCs w:val="24"/>
        </w:rPr>
        <w:t xml:space="preserve">. </w:t>
      </w:r>
    </w:p>
    <w:tbl>
      <w:tblPr>
        <w:tblStyle w:val="TableGrid"/>
        <w:tblpPr w:leftFromText="180" w:rightFromText="180" w:vertAnchor="text" w:horzAnchor="margin" w:tblpY="63"/>
        <w:tblW w:w="10536" w:type="dxa"/>
        <w:tblLook w:val="04A0" w:firstRow="1" w:lastRow="0" w:firstColumn="1" w:lastColumn="0" w:noHBand="0" w:noVBand="1"/>
      </w:tblPr>
      <w:tblGrid>
        <w:gridCol w:w="2634"/>
        <w:gridCol w:w="2634"/>
        <w:gridCol w:w="2634"/>
        <w:gridCol w:w="2634"/>
      </w:tblGrid>
      <w:tr w:rsidR="00DE3327" w14:paraId="6703AE8B" w14:textId="77777777" w:rsidTr="00DE4E23">
        <w:trPr>
          <w:trHeight w:val="88"/>
        </w:trPr>
        <w:tc>
          <w:tcPr>
            <w:tcW w:w="2634" w:type="dxa"/>
            <w:shd w:val="clear" w:color="auto" w:fill="D9D9D9" w:themeFill="background1" w:themeFillShade="D9"/>
          </w:tcPr>
          <w:p w14:paraId="1F9558A7" w14:textId="77777777" w:rsidR="00DE3327" w:rsidRPr="00D262B2" w:rsidRDefault="00DE3327" w:rsidP="00DE3327">
            <w:pPr>
              <w:rPr>
                <w:b/>
                <w:sz w:val="40"/>
                <w:szCs w:val="40"/>
                <w:u w:val="single"/>
              </w:rPr>
            </w:pPr>
            <w:r>
              <w:rPr>
                <w:b/>
                <w:sz w:val="40"/>
                <w:szCs w:val="40"/>
                <w:u w:val="single"/>
              </w:rPr>
              <w:t>Subject</w:t>
            </w:r>
          </w:p>
        </w:tc>
        <w:tc>
          <w:tcPr>
            <w:tcW w:w="2634" w:type="dxa"/>
            <w:shd w:val="clear" w:color="auto" w:fill="D9D9D9" w:themeFill="background1" w:themeFillShade="D9"/>
          </w:tcPr>
          <w:p w14:paraId="3F76B823" w14:textId="77777777" w:rsidR="00DE3327" w:rsidRPr="00D262B2" w:rsidRDefault="00DE3327" w:rsidP="00DE3327">
            <w:pPr>
              <w:rPr>
                <w:b/>
                <w:sz w:val="40"/>
                <w:szCs w:val="40"/>
                <w:u w:val="single"/>
              </w:rPr>
            </w:pPr>
            <w:r>
              <w:rPr>
                <w:b/>
                <w:sz w:val="40"/>
                <w:szCs w:val="40"/>
                <w:u w:val="single"/>
              </w:rPr>
              <w:t xml:space="preserve">Entry / </w:t>
            </w:r>
            <w:r w:rsidRPr="00D262B2">
              <w:rPr>
                <w:b/>
                <w:sz w:val="40"/>
                <w:szCs w:val="40"/>
                <w:u w:val="single"/>
              </w:rPr>
              <w:t>Level</w:t>
            </w:r>
            <w:r>
              <w:rPr>
                <w:b/>
                <w:sz w:val="40"/>
                <w:szCs w:val="40"/>
                <w:u w:val="single"/>
              </w:rPr>
              <w:t>s</w:t>
            </w:r>
          </w:p>
        </w:tc>
        <w:tc>
          <w:tcPr>
            <w:tcW w:w="2634" w:type="dxa"/>
            <w:shd w:val="clear" w:color="auto" w:fill="D9D9D9" w:themeFill="background1" w:themeFillShade="D9"/>
          </w:tcPr>
          <w:p w14:paraId="4882FCC4" w14:textId="77777777" w:rsidR="00DE3327" w:rsidRPr="00D262B2" w:rsidRDefault="00DE3327" w:rsidP="00DE3327">
            <w:pPr>
              <w:rPr>
                <w:b/>
                <w:sz w:val="40"/>
                <w:szCs w:val="40"/>
                <w:u w:val="single"/>
              </w:rPr>
            </w:pPr>
            <w:r w:rsidRPr="00D262B2">
              <w:rPr>
                <w:b/>
                <w:sz w:val="40"/>
                <w:szCs w:val="40"/>
                <w:u w:val="single"/>
              </w:rPr>
              <w:t>Term</w:t>
            </w:r>
          </w:p>
        </w:tc>
        <w:tc>
          <w:tcPr>
            <w:tcW w:w="2634" w:type="dxa"/>
            <w:shd w:val="clear" w:color="auto" w:fill="D9D9D9" w:themeFill="background1" w:themeFillShade="D9"/>
          </w:tcPr>
          <w:p w14:paraId="6427D42D" w14:textId="77777777" w:rsidR="00DE3327" w:rsidRPr="00D262B2" w:rsidRDefault="00DE3327" w:rsidP="00DE3327">
            <w:pPr>
              <w:rPr>
                <w:b/>
                <w:sz w:val="40"/>
                <w:szCs w:val="40"/>
                <w:u w:val="single"/>
              </w:rPr>
            </w:pPr>
            <w:r>
              <w:rPr>
                <w:b/>
                <w:sz w:val="40"/>
                <w:szCs w:val="40"/>
                <w:u w:val="single"/>
              </w:rPr>
              <w:t>Week</w:t>
            </w:r>
          </w:p>
        </w:tc>
      </w:tr>
      <w:tr w:rsidR="00DE3327" w14:paraId="59E02EC6" w14:textId="77777777" w:rsidTr="00DE4E23">
        <w:trPr>
          <w:trHeight w:val="993"/>
        </w:trPr>
        <w:tc>
          <w:tcPr>
            <w:tcW w:w="2634" w:type="dxa"/>
          </w:tcPr>
          <w:p w14:paraId="134BEF6D" w14:textId="77777777" w:rsidR="00DE3327" w:rsidRDefault="00DE1088" w:rsidP="00DE3327">
            <w:r>
              <w:t xml:space="preserve">Preparation for Adulthood </w:t>
            </w:r>
          </w:p>
          <w:p w14:paraId="632CF5C6" w14:textId="77777777" w:rsidR="00DE1088" w:rsidRDefault="00DE1088" w:rsidP="00DE3327">
            <w:r>
              <w:t xml:space="preserve">Employability Skills </w:t>
            </w:r>
          </w:p>
        </w:tc>
        <w:tc>
          <w:tcPr>
            <w:tcW w:w="2634" w:type="dxa"/>
          </w:tcPr>
          <w:p w14:paraId="4EDD8A37" w14:textId="77777777" w:rsidR="00DE3327" w:rsidRDefault="00DE1088" w:rsidP="00DE3327">
            <w:r>
              <w:t>Level</w:t>
            </w:r>
          </w:p>
        </w:tc>
        <w:tc>
          <w:tcPr>
            <w:tcW w:w="2634" w:type="dxa"/>
          </w:tcPr>
          <w:p w14:paraId="240C3F4B" w14:textId="765C0464" w:rsidR="00DE3327" w:rsidRDefault="00DE4217" w:rsidP="00DE3327">
            <w:r>
              <w:t>3</w:t>
            </w:r>
          </w:p>
        </w:tc>
        <w:tc>
          <w:tcPr>
            <w:tcW w:w="2634" w:type="dxa"/>
          </w:tcPr>
          <w:p w14:paraId="04E4D586" w14:textId="77777777" w:rsidR="00DE3327" w:rsidRDefault="00DE1088" w:rsidP="00DE3327">
            <w:r>
              <w:t>1</w:t>
            </w:r>
          </w:p>
        </w:tc>
      </w:tr>
      <w:tr w:rsidR="00DE3327" w14:paraId="30B06B15" w14:textId="77777777" w:rsidTr="00DE4E23">
        <w:trPr>
          <w:trHeight w:val="600"/>
        </w:trPr>
        <w:tc>
          <w:tcPr>
            <w:tcW w:w="10536" w:type="dxa"/>
            <w:gridSpan w:val="4"/>
            <w:shd w:val="clear" w:color="auto" w:fill="D9D9D9" w:themeFill="background1" w:themeFillShade="D9"/>
          </w:tcPr>
          <w:p w14:paraId="086F4B82" w14:textId="77777777" w:rsidR="00DE3327" w:rsidRPr="00F46B19" w:rsidRDefault="00DE3327" w:rsidP="00DE3327">
            <w:pPr>
              <w:jc w:val="center"/>
              <w:rPr>
                <w:b/>
                <w:sz w:val="32"/>
                <w:szCs w:val="32"/>
                <w:u w:val="single"/>
              </w:rPr>
            </w:pPr>
            <w:r>
              <w:rPr>
                <w:b/>
                <w:sz w:val="32"/>
                <w:szCs w:val="32"/>
                <w:u w:val="single"/>
              </w:rPr>
              <w:t>Overview</w:t>
            </w:r>
          </w:p>
        </w:tc>
      </w:tr>
      <w:tr w:rsidR="00DE3327" w14:paraId="677659D2" w14:textId="77777777" w:rsidTr="00DE4E23">
        <w:trPr>
          <w:trHeight w:val="1359"/>
        </w:trPr>
        <w:tc>
          <w:tcPr>
            <w:tcW w:w="10536" w:type="dxa"/>
            <w:gridSpan w:val="4"/>
          </w:tcPr>
          <w:p w14:paraId="5D6E5B01" w14:textId="77777777" w:rsidR="00DE4217" w:rsidRDefault="00DE4217" w:rsidP="00DE4217">
            <w:pPr>
              <w:rPr>
                <w:rFonts w:ascii="Century Gothic" w:hAnsi="Century Gothic"/>
                <w:sz w:val="24"/>
                <w:szCs w:val="24"/>
              </w:rPr>
            </w:pPr>
          </w:p>
          <w:p w14:paraId="3C416347" w14:textId="4EF66430" w:rsidR="00DE4217" w:rsidRPr="00F156D6" w:rsidRDefault="00DE4217" w:rsidP="00DE4217">
            <w:pPr>
              <w:rPr>
                <w:rFonts w:ascii="Century Gothic" w:hAnsi="Century Gothic"/>
                <w:sz w:val="24"/>
                <w:szCs w:val="24"/>
              </w:rPr>
            </w:pPr>
            <w:r>
              <w:rPr>
                <w:noProof/>
                <w:lang w:eastAsia="en-GB"/>
              </w:rPr>
              <w:drawing>
                <wp:anchor distT="0" distB="0" distL="114300" distR="114300" simplePos="0" relativeHeight="251661312" behindDoc="1" locked="0" layoutInCell="1" allowOverlap="1" wp14:anchorId="57B8AC13" wp14:editId="7F62E22F">
                  <wp:simplePos x="0" y="0"/>
                  <wp:positionH relativeFrom="column">
                    <wp:posOffset>4577080</wp:posOffset>
                  </wp:positionH>
                  <wp:positionV relativeFrom="paragraph">
                    <wp:posOffset>149225</wp:posOffset>
                  </wp:positionV>
                  <wp:extent cx="1649095" cy="1165860"/>
                  <wp:effectExtent l="0" t="0" r="8255" b="0"/>
                  <wp:wrapTight wrapText="bothSides">
                    <wp:wrapPolygon edited="0">
                      <wp:start x="0" y="0"/>
                      <wp:lineTo x="0" y="21176"/>
                      <wp:lineTo x="21459" y="21176"/>
                      <wp:lineTo x="21459"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9095" cy="1165860"/>
                          </a:xfrm>
                          <a:prstGeom prst="rect">
                            <a:avLst/>
                          </a:prstGeom>
                        </pic:spPr>
                      </pic:pic>
                    </a:graphicData>
                  </a:graphic>
                  <wp14:sizeRelH relativeFrom="page">
                    <wp14:pctWidth>0</wp14:pctWidth>
                  </wp14:sizeRelH>
                  <wp14:sizeRelV relativeFrom="page">
                    <wp14:pctHeight>0</wp14:pctHeight>
                  </wp14:sizeRelV>
                </wp:anchor>
              </w:drawing>
            </w:r>
            <w:r w:rsidRPr="00F156D6">
              <w:rPr>
                <w:rFonts w:ascii="Century Gothic" w:hAnsi="Century Gothic"/>
                <w:sz w:val="24"/>
                <w:szCs w:val="24"/>
              </w:rPr>
              <w:t>This week we will be working on:</w:t>
            </w:r>
          </w:p>
          <w:p w14:paraId="338A7E39" w14:textId="77777777" w:rsidR="00DE4217" w:rsidRPr="00F156D6" w:rsidRDefault="00DE4217" w:rsidP="00DE4217">
            <w:pPr>
              <w:rPr>
                <w:rFonts w:ascii="Century Gothic" w:hAnsi="Century Gothic"/>
                <w:sz w:val="24"/>
                <w:szCs w:val="24"/>
              </w:rPr>
            </w:pPr>
          </w:p>
          <w:p w14:paraId="63192BF8" w14:textId="77777777" w:rsidR="00DE4217" w:rsidRPr="00F156D6" w:rsidRDefault="00DE4217" w:rsidP="00DE4217">
            <w:pPr>
              <w:rPr>
                <w:rFonts w:ascii="Century Gothic" w:hAnsi="Century Gothic"/>
                <w:sz w:val="24"/>
                <w:szCs w:val="24"/>
              </w:rPr>
            </w:pPr>
            <w:r>
              <w:rPr>
                <w:rFonts w:ascii="Century Gothic" w:hAnsi="Century Gothic"/>
                <w:sz w:val="24"/>
                <w:szCs w:val="24"/>
              </w:rPr>
              <w:t xml:space="preserve">Identifying different job roles and what jobs you are interested in. We will also be looking at employability skills and what skills you need for employment such as, communication, problem solving and self-management. </w:t>
            </w:r>
          </w:p>
          <w:p w14:paraId="1B041908" w14:textId="77777777" w:rsidR="00DE3327" w:rsidRDefault="00DE3327" w:rsidP="00DE3327"/>
          <w:p w14:paraId="0741092C" w14:textId="77777777" w:rsidR="00DE3327" w:rsidRDefault="00DE3327" w:rsidP="00DE3327"/>
          <w:p w14:paraId="6509987A" w14:textId="77777777" w:rsidR="00DE3327" w:rsidRDefault="00DE3327" w:rsidP="00DE3327"/>
          <w:p w14:paraId="3C2B62B4" w14:textId="77777777" w:rsidR="00DE3327" w:rsidRDefault="00DE3327" w:rsidP="00DE3327"/>
        </w:tc>
      </w:tr>
      <w:tr w:rsidR="00DE3327" w14:paraId="153CBD85" w14:textId="77777777" w:rsidTr="00DE4E23">
        <w:trPr>
          <w:trHeight w:val="619"/>
        </w:trPr>
        <w:tc>
          <w:tcPr>
            <w:tcW w:w="10536" w:type="dxa"/>
            <w:gridSpan w:val="4"/>
            <w:shd w:val="clear" w:color="auto" w:fill="D9D9D9" w:themeFill="background1" w:themeFillShade="D9"/>
          </w:tcPr>
          <w:p w14:paraId="4260C39A" w14:textId="77777777" w:rsidR="00DE3327" w:rsidRPr="00F46B19" w:rsidRDefault="00DE3327" w:rsidP="00DE3327">
            <w:pPr>
              <w:jc w:val="center"/>
              <w:rPr>
                <w:b/>
                <w:sz w:val="32"/>
                <w:szCs w:val="32"/>
                <w:u w:val="single"/>
              </w:rPr>
            </w:pPr>
            <w:r>
              <w:rPr>
                <w:b/>
                <w:sz w:val="32"/>
                <w:szCs w:val="32"/>
                <w:u w:val="single"/>
              </w:rPr>
              <w:t>What else is being taught this term / week?</w:t>
            </w:r>
          </w:p>
        </w:tc>
      </w:tr>
      <w:tr w:rsidR="00DE3327" w14:paraId="602A86ED" w14:textId="77777777" w:rsidTr="00DE4E23">
        <w:trPr>
          <w:trHeight w:val="1366"/>
        </w:trPr>
        <w:tc>
          <w:tcPr>
            <w:tcW w:w="10536" w:type="dxa"/>
            <w:gridSpan w:val="4"/>
          </w:tcPr>
          <w:p w14:paraId="13FB351C" w14:textId="77777777" w:rsidR="00DE4217" w:rsidRDefault="00DE4217" w:rsidP="00DE4217">
            <w:pPr>
              <w:rPr>
                <w:rFonts w:ascii="Century Gothic" w:hAnsi="Century Gothic"/>
                <w:sz w:val="24"/>
                <w:szCs w:val="24"/>
              </w:rPr>
            </w:pPr>
          </w:p>
          <w:p w14:paraId="77A154C4" w14:textId="77777777" w:rsidR="00DE4217" w:rsidRDefault="00DE4217" w:rsidP="00DE4217">
            <w:pPr>
              <w:rPr>
                <w:rFonts w:ascii="Century Gothic" w:hAnsi="Century Gothic"/>
                <w:sz w:val="24"/>
                <w:szCs w:val="24"/>
              </w:rPr>
            </w:pPr>
            <w:r>
              <w:rPr>
                <w:rFonts w:ascii="Century Gothic" w:hAnsi="Century Gothic"/>
                <w:noProof/>
                <w:lang w:eastAsia="en-GB"/>
              </w:rPr>
              <w:drawing>
                <wp:anchor distT="0" distB="0" distL="114300" distR="114300" simplePos="0" relativeHeight="251664384" behindDoc="1" locked="0" layoutInCell="1" allowOverlap="1" wp14:anchorId="00BD796F" wp14:editId="0F8C1CF6">
                  <wp:simplePos x="0" y="0"/>
                  <wp:positionH relativeFrom="column">
                    <wp:posOffset>5087620</wp:posOffset>
                  </wp:positionH>
                  <wp:positionV relativeFrom="paragraph">
                    <wp:posOffset>111760</wp:posOffset>
                  </wp:positionV>
                  <wp:extent cx="1204595" cy="1186815"/>
                  <wp:effectExtent l="0" t="0" r="0" b="0"/>
                  <wp:wrapTight wrapText="bothSides">
                    <wp:wrapPolygon edited="0">
                      <wp:start x="0" y="0"/>
                      <wp:lineTo x="0" y="21149"/>
                      <wp:lineTo x="21179" y="21149"/>
                      <wp:lineTo x="21179"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4595" cy="1186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0D0ED1B6" wp14:editId="0D3FD4D3">
                  <wp:simplePos x="0" y="0"/>
                  <wp:positionH relativeFrom="column">
                    <wp:posOffset>3121660</wp:posOffset>
                  </wp:positionH>
                  <wp:positionV relativeFrom="paragraph">
                    <wp:posOffset>279400</wp:posOffset>
                  </wp:positionV>
                  <wp:extent cx="1828800" cy="914400"/>
                  <wp:effectExtent l="0" t="0" r="0" b="0"/>
                  <wp:wrapTight wrapText="bothSides">
                    <wp:wrapPolygon edited="0">
                      <wp:start x="0" y="0"/>
                      <wp:lineTo x="0" y="21150"/>
                      <wp:lineTo x="21375" y="21150"/>
                      <wp:lineTo x="21375"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6D6">
              <w:rPr>
                <w:rFonts w:ascii="Century Gothic" w:hAnsi="Century Gothic"/>
                <w:sz w:val="24"/>
                <w:szCs w:val="24"/>
              </w:rPr>
              <w:t xml:space="preserve">During this </w:t>
            </w:r>
            <w:r>
              <w:rPr>
                <w:rFonts w:ascii="Century Gothic" w:hAnsi="Century Gothic"/>
                <w:sz w:val="24"/>
                <w:szCs w:val="24"/>
              </w:rPr>
              <w:t>term</w:t>
            </w:r>
            <w:r w:rsidRPr="00F156D6">
              <w:rPr>
                <w:rFonts w:ascii="Century Gothic" w:hAnsi="Century Gothic"/>
                <w:sz w:val="24"/>
                <w:szCs w:val="24"/>
              </w:rPr>
              <w:t xml:space="preserve"> we will look </w:t>
            </w:r>
            <w:r>
              <w:rPr>
                <w:rFonts w:ascii="Century Gothic" w:hAnsi="Century Gothic"/>
                <w:sz w:val="24"/>
                <w:szCs w:val="24"/>
              </w:rPr>
              <w:t xml:space="preserve">be looking at different employment opportunities and voluntary work. We will also be looking at CV writing, application letters and interview skills. </w:t>
            </w:r>
          </w:p>
          <w:p w14:paraId="78E95327" w14:textId="77777777" w:rsidR="00DE4217" w:rsidRDefault="00DE4217" w:rsidP="00DE4217">
            <w:pPr>
              <w:rPr>
                <w:rFonts w:ascii="Century Gothic" w:hAnsi="Century Gothic"/>
                <w:sz w:val="24"/>
                <w:szCs w:val="24"/>
              </w:rPr>
            </w:pPr>
          </w:p>
          <w:p w14:paraId="1483DD7F" w14:textId="77777777" w:rsidR="00DE3327" w:rsidRDefault="00DE4217" w:rsidP="00DE4217">
            <w:pPr>
              <w:rPr>
                <w:rFonts w:ascii="Century Gothic" w:hAnsi="Century Gothic"/>
                <w:sz w:val="24"/>
                <w:szCs w:val="24"/>
              </w:rPr>
            </w:pPr>
            <w:r>
              <w:rPr>
                <w:rFonts w:ascii="Century Gothic" w:hAnsi="Century Gothic"/>
                <w:sz w:val="24"/>
                <w:szCs w:val="24"/>
              </w:rPr>
              <w:t xml:space="preserve">We will look at health and safety in the work place, PPE, safety signs and hazards and risks. </w:t>
            </w:r>
          </w:p>
          <w:p w14:paraId="3B7DB236" w14:textId="7124314A" w:rsidR="00DE4217" w:rsidRPr="00DE4217" w:rsidRDefault="00DE4217" w:rsidP="00DE4217">
            <w:pPr>
              <w:rPr>
                <w:rFonts w:ascii="Century Gothic" w:hAnsi="Century Gothic"/>
                <w:sz w:val="24"/>
                <w:szCs w:val="24"/>
              </w:rPr>
            </w:pPr>
          </w:p>
        </w:tc>
      </w:tr>
      <w:tr w:rsidR="00DE3327" w14:paraId="09FBA6B3" w14:textId="77777777" w:rsidTr="00DE4E23">
        <w:trPr>
          <w:trHeight w:val="619"/>
        </w:trPr>
        <w:tc>
          <w:tcPr>
            <w:tcW w:w="10536" w:type="dxa"/>
            <w:gridSpan w:val="4"/>
            <w:shd w:val="clear" w:color="auto" w:fill="D9D9D9" w:themeFill="background1" w:themeFillShade="D9"/>
          </w:tcPr>
          <w:p w14:paraId="5A870C9C" w14:textId="77777777" w:rsidR="00DE3327" w:rsidRPr="00D262B2" w:rsidRDefault="00DE3327" w:rsidP="00DE3327">
            <w:pPr>
              <w:jc w:val="center"/>
              <w:rPr>
                <w:b/>
                <w:sz w:val="32"/>
                <w:szCs w:val="32"/>
                <w:u w:val="single"/>
              </w:rPr>
            </w:pPr>
            <w:r w:rsidRPr="00D262B2">
              <w:rPr>
                <w:b/>
                <w:sz w:val="32"/>
                <w:szCs w:val="32"/>
                <w:u w:val="single"/>
              </w:rPr>
              <w:t>Resources</w:t>
            </w:r>
          </w:p>
        </w:tc>
      </w:tr>
      <w:tr w:rsidR="00DE4217" w14:paraId="71DE9C59" w14:textId="77777777" w:rsidTr="00DE4E23">
        <w:trPr>
          <w:trHeight w:val="1273"/>
        </w:trPr>
        <w:tc>
          <w:tcPr>
            <w:tcW w:w="10536" w:type="dxa"/>
            <w:gridSpan w:val="4"/>
          </w:tcPr>
          <w:p w14:paraId="61762D9F" w14:textId="77777777" w:rsidR="00DE4217" w:rsidRDefault="00DE4217" w:rsidP="00DE4217">
            <w:r w:rsidRPr="004A1972">
              <w:rPr>
                <w:rFonts w:ascii="Century Gothic" w:hAnsi="Century Gothic"/>
                <w:sz w:val="24"/>
                <w:szCs w:val="24"/>
              </w:rPr>
              <w:lastRenderedPageBreak/>
              <w:t>Play the Kahoot challenge below about vocational roles and employability</w:t>
            </w:r>
            <w:r>
              <w:t xml:space="preserve"> </w:t>
            </w:r>
          </w:p>
          <w:p w14:paraId="0DC10A80" w14:textId="77777777" w:rsidR="00DE4217" w:rsidRPr="004A1972" w:rsidRDefault="00DE4217" w:rsidP="00DE4217">
            <w:r w:rsidRPr="004A1972">
              <w:t xml:space="preserve"> </w:t>
            </w:r>
          </w:p>
          <w:p w14:paraId="41BC8CE4" w14:textId="77777777" w:rsidR="00DE4217" w:rsidRDefault="00FE4104" w:rsidP="00DE4217">
            <w:hyperlink r:id="rId14" w:history="1">
              <w:r w:rsidR="00DE4217" w:rsidRPr="00AC7A6D">
                <w:rPr>
                  <w:rStyle w:val="Hyperlink"/>
                </w:rPr>
                <w:t>https://kahoot.it/challenge/08741477?challenge-id=2fed4e42-cbe7-44e3-8970-b9d38108bb27_1587719375800</w:t>
              </w:r>
            </w:hyperlink>
          </w:p>
          <w:p w14:paraId="7975F019" w14:textId="77777777" w:rsidR="00DE4217" w:rsidRDefault="00DE4217" w:rsidP="00DE4217">
            <w:r>
              <w:rPr>
                <w:noProof/>
                <w:lang w:eastAsia="en-GB"/>
              </w:rPr>
              <w:drawing>
                <wp:anchor distT="0" distB="0" distL="114300" distR="114300" simplePos="0" relativeHeight="251666432" behindDoc="1" locked="0" layoutInCell="1" allowOverlap="1" wp14:anchorId="1BBFC4D8" wp14:editId="31D5FE93">
                  <wp:simplePos x="0" y="0"/>
                  <wp:positionH relativeFrom="column">
                    <wp:posOffset>-2540</wp:posOffset>
                  </wp:positionH>
                  <wp:positionV relativeFrom="paragraph">
                    <wp:posOffset>168275</wp:posOffset>
                  </wp:positionV>
                  <wp:extent cx="2476500" cy="1033145"/>
                  <wp:effectExtent l="0" t="0" r="0" b="0"/>
                  <wp:wrapTight wrapText="bothSides">
                    <wp:wrapPolygon edited="0">
                      <wp:start x="0" y="0"/>
                      <wp:lineTo x="0" y="21109"/>
                      <wp:lineTo x="21434" y="21109"/>
                      <wp:lineTo x="21434" y="0"/>
                      <wp:lineTo x="0" y="0"/>
                    </wp:wrapPolygon>
                  </wp:wrapTight>
                  <wp:docPr id="3" name="Picture 3" descr="Kaho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8F727" w14:textId="77777777" w:rsidR="00DE4217" w:rsidRDefault="00DE4217" w:rsidP="00DE4217">
            <w:r>
              <w:t xml:space="preserve"> </w:t>
            </w:r>
          </w:p>
          <w:p w14:paraId="6D7E679C" w14:textId="77777777" w:rsidR="00DE4217" w:rsidRDefault="00DE4217" w:rsidP="00DE4217"/>
          <w:p w14:paraId="2559C0B6" w14:textId="77777777" w:rsidR="00DE4217" w:rsidRDefault="00DE4217" w:rsidP="00DE4217"/>
          <w:p w14:paraId="7F42D576" w14:textId="77777777" w:rsidR="00DE4217" w:rsidRDefault="00DE4217" w:rsidP="00DE4217"/>
          <w:p w14:paraId="42041DC8" w14:textId="77777777" w:rsidR="00DE4217" w:rsidRDefault="00DE4217" w:rsidP="00DE4217"/>
          <w:p w14:paraId="32F75CB2" w14:textId="77777777" w:rsidR="00DE4217" w:rsidRDefault="00DE4217" w:rsidP="00DE4217"/>
          <w:p w14:paraId="56ABE6BD" w14:textId="77777777" w:rsidR="00DE4217" w:rsidRDefault="00DE4217" w:rsidP="00DE4217"/>
          <w:p w14:paraId="100A2FF6" w14:textId="68495CB3" w:rsidR="00DE4217" w:rsidRDefault="00DE4217" w:rsidP="00DE4217"/>
        </w:tc>
      </w:tr>
      <w:tr w:rsidR="00DE4217" w14:paraId="17BCAD13" w14:textId="77777777" w:rsidTr="00DE4E23">
        <w:trPr>
          <w:trHeight w:val="1273"/>
        </w:trPr>
        <w:tc>
          <w:tcPr>
            <w:tcW w:w="10536" w:type="dxa"/>
            <w:gridSpan w:val="4"/>
          </w:tcPr>
          <w:p w14:paraId="2C522A2D" w14:textId="77777777" w:rsidR="00DE4217" w:rsidRDefault="00DE4217" w:rsidP="00DE4217">
            <w:pPr>
              <w:rPr>
                <w:rFonts w:ascii="Century Gothic" w:hAnsi="Century Gothic"/>
                <w:sz w:val="28"/>
                <w:szCs w:val="28"/>
              </w:rPr>
            </w:pPr>
          </w:p>
          <w:p w14:paraId="383EB7D3" w14:textId="77777777" w:rsidR="00DE4217" w:rsidRDefault="00DE4217" w:rsidP="00DE4217">
            <w:pPr>
              <w:rPr>
                <w:rFonts w:ascii="Century Gothic" w:hAnsi="Century Gothic"/>
                <w:sz w:val="28"/>
                <w:szCs w:val="28"/>
              </w:rPr>
            </w:pPr>
            <w:r>
              <w:rPr>
                <w:rFonts w:ascii="Century Gothic" w:hAnsi="Century Gothic"/>
                <w:sz w:val="28"/>
                <w:szCs w:val="28"/>
              </w:rPr>
              <w:t xml:space="preserve">Here is a game you can play about having a job: </w:t>
            </w:r>
          </w:p>
          <w:p w14:paraId="39142E8F" w14:textId="50CDB3C7" w:rsidR="00DE4217" w:rsidRDefault="00FE4104" w:rsidP="00DE4217">
            <w:hyperlink r:id="rId16" w:history="1">
              <w:r w:rsidR="00DE4217">
                <w:rPr>
                  <w:rStyle w:val="Hyperlink"/>
                </w:rPr>
                <w:t>https://www.jobfit.me.uk/play</w:t>
              </w:r>
            </w:hyperlink>
          </w:p>
          <w:p w14:paraId="7E76C14A" w14:textId="171A31DE" w:rsidR="00EA07A9" w:rsidRDefault="00EA07A9" w:rsidP="00DE4217">
            <w:r>
              <w:rPr>
                <w:noProof/>
                <w:lang w:eastAsia="en-GB"/>
              </w:rPr>
              <w:drawing>
                <wp:anchor distT="0" distB="0" distL="114300" distR="114300" simplePos="0" relativeHeight="251667456" behindDoc="1" locked="0" layoutInCell="1" allowOverlap="1" wp14:anchorId="02577539" wp14:editId="16CCE4E8">
                  <wp:simplePos x="0" y="0"/>
                  <wp:positionH relativeFrom="column">
                    <wp:posOffset>66040</wp:posOffset>
                  </wp:positionH>
                  <wp:positionV relativeFrom="paragraph">
                    <wp:posOffset>84455</wp:posOffset>
                  </wp:positionV>
                  <wp:extent cx="2110740" cy="678180"/>
                  <wp:effectExtent l="0" t="0" r="3810" b="7620"/>
                  <wp:wrapTight wrapText="bothSides">
                    <wp:wrapPolygon edited="0">
                      <wp:start x="0" y="0"/>
                      <wp:lineTo x="0" y="21236"/>
                      <wp:lineTo x="21444" y="21236"/>
                      <wp:lineTo x="21444" y="0"/>
                      <wp:lineTo x="0" y="0"/>
                    </wp:wrapPolygon>
                  </wp:wrapTight>
                  <wp:docPr id="7" name="Picture 7" descr="JobFit lo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074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A38BD" w14:textId="63163D19" w:rsidR="00EA07A9" w:rsidRDefault="00EA07A9" w:rsidP="00DE4217"/>
          <w:p w14:paraId="1785EB0D" w14:textId="2DA9B445" w:rsidR="00EA07A9" w:rsidRDefault="00EA07A9" w:rsidP="00DE4217"/>
          <w:p w14:paraId="15B7C2E7" w14:textId="6E06D4AF" w:rsidR="00DE4217" w:rsidRDefault="00DE4217" w:rsidP="00DE4217"/>
          <w:p w14:paraId="60C59A48" w14:textId="19DC6E11" w:rsidR="00DE4217" w:rsidRPr="00DE4217" w:rsidRDefault="00DE4217" w:rsidP="00DE4217">
            <w:pPr>
              <w:rPr>
                <w:rFonts w:ascii="Century Gothic" w:hAnsi="Century Gothic"/>
                <w:sz w:val="28"/>
                <w:szCs w:val="28"/>
              </w:rPr>
            </w:pPr>
          </w:p>
        </w:tc>
      </w:tr>
      <w:tr w:rsidR="00DE4217" w14:paraId="02877A89" w14:textId="77777777" w:rsidTr="00DE4E23">
        <w:trPr>
          <w:trHeight w:val="1273"/>
        </w:trPr>
        <w:tc>
          <w:tcPr>
            <w:tcW w:w="10536" w:type="dxa"/>
            <w:gridSpan w:val="4"/>
          </w:tcPr>
          <w:p w14:paraId="7A75A764" w14:textId="77777777" w:rsidR="00DE4217" w:rsidRDefault="00DE4217" w:rsidP="00DE4217"/>
          <w:p w14:paraId="65F63F59" w14:textId="77777777" w:rsidR="00EA07A9" w:rsidRDefault="00EA07A9" w:rsidP="00DE4217">
            <w:pPr>
              <w:rPr>
                <w:rFonts w:ascii="Century Gothic" w:hAnsi="Century Gothic"/>
                <w:sz w:val="28"/>
                <w:szCs w:val="28"/>
              </w:rPr>
            </w:pPr>
            <w:r>
              <w:rPr>
                <w:rFonts w:ascii="Century Gothic" w:hAnsi="Century Gothic"/>
                <w:sz w:val="28"/>
                <w:szCs w:val="28"/>
              </w:rPr>
              <w:t>Here is a website to support you with employability skills and job roles:</w:t>
            </w:r>
          </w:p>
          <w:p w14:paraId="08EFABD6" w14:textId="660948DD" w:rsidR="00EA07A9" w:rsidRDefault="00FE4104" w:rsidP="00DE4217">
            <w:hyperlink r:id="rId18" w:history="1">
              <w:r w:rsidR="00EA07A9">
                <w:rPr>
                  <w:rStyle w:val="Hyperlink"/>
                </w:rPr>
                <w:t>https://www.liketobe.org/</w:t>
              </w:r>
            </w:hyperlink>
            <w:r w:rsidR="00EA07A9">
              <w:t xml:space="preserve"> </w:t>
            </w:r>
          </w:p>
          <w:p w14:paraId="0D3D2958" w14:textId="3BF5E292" w:rsidR="00EA07A9" w:rsidRDefault="00EA07A9" w:rsidP="00DE4217">
            <w:r>
              <w:rPr>
                <w:rFonts w:ascii="Century Gothic" w:hAnsi="Century Gothic"/>
                <w:noProof/>
                <w:sz w:val="28"/>
                <w:szCs w:val="28"/>
                <w:lang w:eastAsia="en-GB"/>
              </w:rPr>
              <w:drawing>
                <wp:anchor distT="0" distB="0" distL="114300" distR="114300" simplePos="0" relativeHeight="251668480" behindDoc="1" locked="0" layoutInCell="1" allowOverlap="1" wp14:anchorId="45E1FB78" wp14:editId="0458F586">
                  <wp:simplePos x="0" y="0"/>
                  <wp:positionH relativeFrom="column">
                    <wp:posOffset>27940</wp:posOffset>
                  </wp:positionH>
                  <wp:positionV relativeFrom="paragraph">
                    <wp:posOffset>137160</wp:posOffset>
                  </wp:positionV>
                  <wp:extent cx="1402080" cy="807720"/>
                  <wp:effectExtent l="0" t="0" r="7620" b="0"/>
                  <wp:wrapTight wrapText="bothSides">
                    <wp:wrapPolygon edited="0">
                      <wp:start x="0" y="0"/>
                      <wp:lineTo x="0" y="20887"/>
                      <wp:lineTo x="21424" y="20887"/>
                      <wp:lineTo x="21424" y="0"/>
                      <wp:lineTo x="0" y="0"/>
                    </wp:wrapPolygon>
                  </wp:wrapTight>
                  <wp:docPr id="10" name="Picture 10" descr="Liketo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l="26546" t="23529" r="26031" b="24511"/>
                          <a:stretch/>
                        </pic:blipFill>
                        <pic:spPr bwMode="auto">
                          <a:xfrm>
                            <a:off x="0" y="0"/>
                            <a:ext cx="1402080"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F468C" w14:textId="684821C1" w:rsidR="00EA07A9" w:rsidRDefault="00EA07A9" w:rsidP="00DE4217"/>
          <w:p w14:paraId="4A6FE349" w14:textId="0EF2B1F1" w:rsidR="00EA07A9" w:rsidRDefault="00EA07A9" w:rsidP="00DE4217"/>
          <w:p w14:paraId="62C3E842" w14:textId="0573D8C4" w:rsidR="00EA07A9" w:rsidRDefault="00EA07A9" w:rsidP="00DE4217"/>
          <w:p w14:paraId="1AFA390E" w14:textId="3207FEB5" w:rsidR="00EA07A9" w:rsidRDefault="00EA07A9" w:rsidP="00DE4217"/>
          <w:p w14:paraId="2A846433" w14:textId="3801E689" w:rsidR="00EA07A9" w:rsidRDefault="00EA07A9" w:rsidP="00DE4217"/>
          <w:p w14:paraId="2F08E009" w14:textId="51D76BA5" w:rsidR="00EA07A9" w:rsidRPr="00EA07A9" w:rsidRDefault="00EA07A9" w:rsidP="00DE4217">
            <w:pPr>
              <w:rPr>
                <w:rFonts w:ascii="Century Gothic" w:hAnsi="Century Gothic"/>
                <w:sz w:val="28"/>
                <w:szCs w:val="28"/>
              </w:rPr>
            </w:pPr>
          </w:p>
        </w:tc>
      </w:tr>
      <w:tr w:rsidR="00EA07A9" w14:paraId="34E2465E" w14:textId="77777777" w:rsidTr="00DE4E23">
        <w:trPr>
          <w:trHeight w:val="1273"/>
        </w:trPr>
        <w:tc>
          <w:tcPr>
            <w:tcW w:w="10536" w:type="dxa"/>
            <w:gridSpan w:val="4"/>
          </w:tcPr>
          <w:p w14:paraId="673CDA67" w14:textId="77777777" w:rsidR="00EA07A9" w:rsidRDefault="00EA07A9" w:rsidP="00DE4217">
            <w:pPr>
              <w:rPr>
                <w:rFonts w:ascii="Century Gothic" w:hAnsi="Century Gothic"/>
                <w:sz w:val="24"/>
                <w:szCs w:val="24"/>
              </w:rPr>
            </w:pPr>
          </w:p>
          <w:p w14:paraId="7F1EC412" w14:textId="77777777" w:rsidR="00EA07A9" w:rsidRDefault="00EA07A9" w:rsidP="00DE4217">
            <w:pPr>
              <w:rPr>
                <w:rFonts w:ascii="Century Gothic" w:hAnsi="Century Gothic"/>
                <w:sz w:val="24"/>
                <w:szCs w:val="24"/>
              </w:rPr>
            </w:pPr>
            <w:r>
              <w:rPr>
                <w:rFonts w:ascii="Century Gothic" w:hAnsi="Century Gothic"/>
                <w:sz w:val="24"/>
                <w:szCs w:val="24"/>
              </w:rPr>
              <w:t xml:space="preserve">Here is a video for you to watch about employability skills: </w:t>
            </w:r>
          </w:p>
          <w:p w14:paraId="1BAE0AFD" w14:textId="6C96E2CC" w:rsidR="00EA07A9" w:rsidRDefault="00FE4104" w:rsidP="00DE4217">
            <w:hyperlink r:id="rId20" w:tgtFrame="_blank" w:history="1">
              <w:r w:rsidR="00EA07A9">
                <w:rPr>
                  <w:rStyle w:val="Hyperlink"/>
                  <w:rFonts w:ascii="Calibri" w:hAnsi="Calibri" w:cs="Calibri"/>
                  <w:bdr w:val="none" w:sz="0" w:space="0" w:color="auto" w:frame="1"/>
                  <w:shd w:val="clear" w:color="auto" w:fill="FFFFFF"/>
                </w:rPr>
                <w:t>https://www.youtube.com/watch?v=vGjNI16pxn8</w:t>
              </w:r>
            </w:hyperlink>
            <w:r w:rsidR="00EA07A9">
              <w:t xml:space="preserve"> </w:t>
            </w:r>
          </w:p>
          <w:p w14:paraId="2E788EC7" w14:textId="73879D2C" w:rsidR="00EA07A9" w:rsidRDefault="00EA07A9" w:rsidP="00DE4217">
            <w:pPr>
              <w:rPr>
                <w:noProof/>
              </w:rPr>
            </w:pPr>
            <w:r>
              <w:rPr>
                <w:noProof/>
                <w:lang w:eastAsia="en-GB"/>
              </w:rPr>
              <w:drawing>
                <wp:anchor distT="0" distB="0" distL="114300" distR="114300" simplePos="0" relativeHeight="251669504" behindDoc="1" locked="0" layoutInCell="1" allowOverlap="1" wp14:anchorId="75EA03D6" wp14:editId="7CE23B15">
                  <wp:simplePos x="0" y="0"/>
                  <wp:positionH relativeFrom="column">
                    <wp:posOffset>-48260</wp:posOffset>
                  </wp:positionH>
                  <wp:positionV relativeFrom="paragraph">
                    <wp:posOffset>87630</wp:posOffset>
                  </wp:positionV>
                  <wp:extent cx="1333500" cy="1076325"/>
                  <wp:effectExtent l="0" t="0" r="0" b="9525"/>
                  <wp:wrapTight wrapText="bothSides">
                    <wp:wrapPolygon edited="0">
                      <wp:start x="0" y="0"/>
                      <wp:lineTo x="0" y="21409"/>
                      <wp:lineTo x="21291" y="21409"/>
                      <wp:lineTo x="21291" y="0"/>
                      <wp:lineTo x="0" y="0"/>
                    </wp:wrapPolygon>
                  </wp:wrapTight>
                  <wp:docPr id="12" name="Picture 12" descr="Youtu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1">
                            <a:extLst>
                              <a:ext uri="{28A0092B-C50C-407E-A947-70E740481C1C}">
                                <a14:useLocalDpi xmlns:a14="http://schemas.microsoft.com/office/drawing/2010/main" val="0"/>
                              </a:ext>
                            </a:extLst>
                          </a:blip>
                          <a:srcRect l="9608" t="17082" r="11032" b="18861"/>
                          <a:stretch/>
                        </pic:blipFill>
                        <pic:spPr bwMode="auto">
                          <a:xfrm>
                            <a:off x="0" y="0"/>
                            <a:ext cx="1333500"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F5880" w14:textId="6F3CC99A" w:rsidR="00EA07A9" w:rsidRDefault="00EA07A9" w:rsidP="00DE4217"/>
          <w:p w14:paraId="3B5089CA" w14:textId="0CC065FD" w:rsidR="00EA07A9" w:rsidRDefault="00EA07A9" w:rsidP="00DE4217"/>
          <w:p w14:paraId="1B059B0F" w14:textId="7E5D7BF1" w:rsidR="00EA07A9" w:rsidRDefault="00EA07A9" w:rsidP="00DE4217"/>
          <w:p w14:paraId="1AE57FA4" w14:textId="77777777" w:rsidR="00EA07A9" w:rsidRDefault="00EA07A9" w:rsidP="00DE4217">
            <w:pPr>
              <w:rPr>
                <w:rFonts w:ascii="Century Gothic" w:hAnsi="Century Gothic"/>
                <w:sz w:val="24"/>
                <w:szCs w:val="24"/>
              </w:rPr>
            </w:pPr>
          </w:p>
          <w:p w14:paraId="524D5C43" w14:textId="77777777" w:rsidR="00EA07A9" w:rsidRDefault="00EA07A9" w:rsidP="00DE4217">
            <w:pPr>
              <w:rPr>
                <w:rFonts w:ascii="Century Gothic" w:hAnsi="Century Gothic"/>
                <w:sz w:val="24"/>
                <w:szCs w:val="24"/>
              </w:rPr>
            </w:pPr>
          </w:p>
          <w:p w14:paraId="595BE162" w14:textId="715E8626" w:rsidR="00EA07A9" w:rsidRPr="00EA07A9" w:rsidRDefault="00EA07A9" w:rsidP="00DE4217">
            <w:pPr>
              <w:rPr>
                <w:rFonts w:ascii="Century Gothic" w:hAnsi="Century Gothic"/>
                <w:sz w:val="24"/>
                <w:szCs w:val="24"/>
              </w:rPr>
            </w:pPr>
          </w:p>
        </w:tc>
      </w:tr>
      <w:tr w:rsidR="00DE4217" w14:paraId="595DD8EB" w14:textId="77777777" w:rsidTr="00DE4E23">
        <w:trPr>
          <w:trHeight w:val="1255"/>
        </w:trPr>
        <w:tc>
          <w:tcPr>
            <w:tcW w:w="10536" w:type="dxa"/>
            <w:gridSpan w:val="4"/>
          </w:tcPr>
          <w:p w14:paraId="22749544" w14:textId="77777777" w:rsidR="00DE4217" w:rsidRDefault="00DE4217" w:rsidP="00DE4217">
            <w:r>
              <w:t>Here is a link to the workbook (insert link to uploaded document)</w:t>
            </w:r>
          </w:p>
          <w:p w14:paraId="6D8F0DB8" w14:textId="77777777" w:rsidR="00DE4217" w:rsidRDefault="00DE4217" w:rsidP="00DE4217"/>
          <w:p w14:paraId="240E4FA5" w14:textId="77777777" w:rsidR="00DE4217" w:rsidRDefault="00DE4217" w:rsidP="00DE4217">
            <w:r w:rsidRPr="00EA2419">
              <w:rPr>
                <w:highlight w:val="yellow"/>
              </w:rPr>
              <w:t>See attached work sheets</w:t>
            </w:r>
          </w:p>
          <w:p w14:paraId="541233E6" w14:textId="77777777" w:rsidR="00DE4217" w:rsidRDefault="00DE4217" w:rsidP="00DE4217"/>
        </w:tc>
      </w:tr>
    </w:tbl>
    <w:p w14:paraId="00578B76" w14:textId="77777777" w:rsidR="004627C7" w:rsidRPr="00EB6138" w:rsidRDefault="004627C7" w:rsidP="00657557"/>
    <w:p w14:paraId="398DEA69" w14:textId="77777777" w:rsidR="001E50C8" w:rsidRDefault="001E50C8" w:rsidP="00657557"/>
    <w:p w14:paraId="14668EFF" w14:textId="77777777" w:rsidR="005D0023" w:rsidRDefault="005D0023" w:rsidP="005D0023">
      <w:pPr>
        <w:rPr>
          <w:b/>
          <w:sz w:val="32"/>
          <w:szCs w:val="32"/>
          <w:u w:val="single"/>
        </w:rPr>
      </w:pPr>
      <w:r>
        <w:rPr>
          <w:b/>
          <w:sz w:val="32"/>
          <w:szCs w:val="32"/>
          <w:u w:val="single"/>
        </w:rPr>
        <w:t>Subject</w:t>
      </w:r>
    </w:p>
    <w:p w14:paraId="3D888E20" w14:textId="77777777" w:rsidR="005D0023" w:rsidRPr="001808CB" w:rsidRDefault="005D0023" w:rsidP="005D0023">
      <w:r>
        <w:lastRenderedPageBreak/>
        <w:t>Prep for adulthood</w:t>
      </w:r>
    </w:p>
    <w:p w14:paraId="3AC13206" w14:textId="77777777" w:rsidR="005D0023" w:rsidRPr="0081115E" w:rsidRDefault="00DE3327" w:rsidP="005D0023">
      <w:pPr>
        <w:rPr>
          <w:b/>
          <w:sz w:val="32"/>
          <w:szCs w:val="32"/>
          <w:u w:val="single"/>
        </w:rPr>
      </w:pPr>
      <w:r>
        <w:rPr>
          <w:b/>
          <w:sz w:val="32"/>
          <w:szCs w:val="32"/>
          <w:u w:val="single"/>
        </w:rPr>
        <w:t>Entry /</w:t>
      </w:r>
      <w:r w:rsidR="005D0023" w:rsidRPr="0081115E">
        <w:rPr>
          <w:b/>
          <w:sz w:val="32"/>
          <w:szCs w:val="32"/>
          <w:u w:val="single"/>
        </w:rPr>
        <w:t>Level</w:t>
      </w:r>
      <w:r>
        <w:rPr>
          <w:b/>
          <w:sz w:val="32"/>
          <w:szCs w:val="32"/>
          <w:u w:val="single"/>
        </w:rPr>
        <w:t>s</w:t>
      </w:r>
      <w:r w:rsidR="005D0023" w:rsidRPr="0081115E">
        <w:rPr>
          <w:b/>
          <w:sz w:val="32"/>
          <w:szCs w:val="32"/>
          <w:u w:val="single"/>
        </w:rPr>
        <w:t xml:space="preserve"> </w:t>
      </w:r>
    </w:p>
    <w:p w14:paraId="20A8E633" w14:textId="77777777" w:rsidR="005D0023" w:rsidRPr="00657557" w:rsidRDefault="005D0023" w:rsidP="005D0023">
      <w:r>
        <w:t>Level 1 / Level 2</w:t>
      </w:r>
    </w:p>
    <w:p w14:paraId="0A93FA16" w14:textId="77777777" w:rsidR="005D0023" w:rsidRPr="0081115E" w:rsidRDefault="005D0023" w:rsidP="005D0023">
      <w:pPr>
        <w:rPr>
          <w:b/>
          <w:sz w:val="32"/>
          <w:szCs w:val="32"/>
        </w:rPr>
      </w:pPr>
      <w:r w:rsidRPr="0081115E">
        <w:rPr>
          <w:b/>
          <w:sz w:val="32"/>
          <w:szCs w:val="32"/>
          <w:u w:val="single"/>
        </w:rPr>
        <w:t>Term</w:t>
      </w:r>
      <w:r w:rsidRPr="0081115E">
        <w:rPr>
          <w:b/>
          <w:sz w:val="32"/>
          <w:szCs w:val="32"/>
        </w:rPr>
        <w:t xml:space="preserve"> </w:t>
      </w:r>
      <w:r w:rsidR="00DE3327">
        <w:rPr>
          <w:b/>
          <w:sz w:val="32"/>
          <w:szCs w:val="32"/>
        </w:rPr>
        <w:t>/ week</w:t>
      </w:r>
    </w:p>
    <w:p w14:paraId="69EDE360" w14:textId="77777777" w:rsidR="005D0023" w:rsidRDefault="005D0023" w:rsidP="005D0023">
      <w:r>
        <w:t xml:space="preserve">Which college term will this information be used in? </w:t>
      </w:r>
      <w:r w:rsidR="00DE4E23">
        <w:t>Terms 1 2 or</w:t>
      </w:r>
      <w:r>
        <w:t xml:space="preserve"> 3 </w:t>
      </w:r>
    </w:p>
    <w:p w14:paraId="6638BB5B" w14:textId="77777777" w:rsidR="00DE3327" w:rsidRDefault="00DE3327" w:rsidP="005D0023">
      <w:r>
        <w:t>What week within the term will this resource be used</w:t>
      </w:r>
    </w:p>
    <w:p w14:paraId="297877F6" w14:textId="77777777" w:rsidR="00DE3327" w:rsidRDefault="00DE3327" w:rsidP="005D0023"/>
    <w:p w14:paraId="0D9EF369" w14:textId="77777777" w:rsidR="005D0023" w:rsidRPr="0081115E" w:rsidRDefault="005D0023" w:rsidP="005D0023">
      <w:pPr>
        <w:rPr>
          <w:b/>
          <w:sz w:val="32"/>
          <w:szCs w:val="32"/>
          <w:u w:val="single"/>
        </w:rPr>
      </w:pPr>
      <w:r>
        <w:rPr>
          <w:b/>
          <w:sz w:val="32"/>
          <w:szCs w:val="32"/>
          <w:u w:val="single"/>
        </w:rPr>
        <w:t>Overview</w:t>
      </w:r>
    </w:p>
    <w:p w14:paraId="25ECAADC" w14:textId="77777777" w:rsidR="005D0023" w:rsidRDefault="005D0023" w:rsidP="005D0023">
      <w:r>
        <w:t xml:space="preserve">What will be the main focus of this term for the session? E.g. Maths – This term the focus will be on counting Money, English - </w:t>
      </w:r>
      <w:r w:rsidRPr="004627C7">
        <w:rPr>
          <w:rStyle w:val="normaltextrun"/>
          <w:rFonts w:cstheme="minorHAnsi"/>
          <w:color w:val="000000"/>
          <w:shd w:val="clear" w:color="auto" w:fill="FFFFFF"/>
        </w:rPr>
        <w:t>This term we will be developing your communication skills. </w:t>
      </w:r>
      <w:r w:rsidRPr="004627C7">
        <w:rPr>
          <w:rStyle w:val="eop"/>
          <w:rFonts w:cstheme="minorHAnsi"/>
          <w:color w:val="000000"/>
          <w:shd w:val="clear" w:color="auto" w:fill="FFFFFF"/>
        </w:rPr>
        <w:t> </w:t>
      </w:r>
    </w:p>
    <w:p w14:paraId="036377BE" w14:textId="77777777" w:rsidR="005D0023" w:rsidRPr="00C94079" w:rsidRDefault="005D0023" w:rsidP="005D0023">
      <w:pPr>
        <w:rPr>
          <w:b/>
          <w:sz w:val="32"/>
          <w:szCs w:val="32"/>
          <w:u w:val="single"/>
        </w:rPr>
      </w:pPr>
      <w:r w:rsidRPr="00C94079">
        <w:rPr>
          <w:b/>
          <w:sz w:val="32"/>
          <w:szCs w:val="32"/>
          <w:u w:val="single"/>
        </w:rPr>
        <w:t>What</w:t>
      </w:r>
      <w:r w:rsidR="00DE3327">
        <w:rPr>
          <w:b/>
          <w:sz w:val="32"/>
          <w:szCs w:val="32"/>
          <w:u w:val="single"/>
        </w:rPr>
        <w:t xml:space="preserve"> else</w:t>
      </w:r>
      <w:r w:rsidRPr="00C94079">
        <w:rPr>
          <w:b/>
          <w:sz w:val="32"/>
          <w:szCs w:val="32"/>
          <w:u w:val="single"/>
        </w:rPr>
        <w:t xml:space="preserve"> is being taught this term?</w:t>
      </w:r>
    </w:p>
    <w:p w14:paraId="19F561E2" w14:textId="77777777" w:rsidR="005D0023" w:rsidRDefault="005D0023" w:rsidP="005D0023">
      <w:r>
        <w:t>What other things may be looked into during this terms?  E.g. a look into the different coins and notes that are used, item pricing, how money is exchanged.</w:t>
      </w:r>
    </w:p>
    <w:p w14:paraId="75B8D4DE" w14:textId="77777777" w:rsidR="005D0023" w:rsidRDefault="005D0023" w:rsidP="005D0023">
      <w:pPr>
        <w:rPr>
          <w:b/>
          <w:sz w:val="32"/>
          <w:szCs w:val="32"/>
          <w:u w:val="single"/>
        </w:rPr>
      </w:pPr>
      <w:r w:rsidRPr="009A4E64">
        <w:rPr>
          <w:b/>
          <w:sz w:val="32"/>
          <w:szCs w:val="32"/>
          <w:u w:val="single"/>
        </w:rPr>
        <w:t>Resource</w:t>
      </w:r>
    </w:p>
    <w:p w14:paraId="4ECB4A93" w14:textId="77777777" w:rsidR="005D0023" w:rsidRDefault="005D0023" w:rsidP="005D0023">
      <w:r>
        <w:t>A resource can be any information that you think would be useful for students to look at and be able to find an answer to something</w:t>
      </w:r>
      <w:r w:rsidR="00406FE6">
        <w:t xml:space="preserve"> or practice their skills</w:t>
      </w:r>
      <w:r>
        <w:t xml:space="preserve">. E.g. a link to the BBC Skills page on counting money. A top ten tips for something that is on a word document, </w:t>
      </w:r>
      <w:r w:rsidR="00406FE6">
        <w:t>a</w:t>
      </w:r>
      <w:r>
        <w:t xml:space="preserve"> link to a program or website with a learning game</w:t>
      </w:r>
    </w:p>
    <w:p w14:paraId="67F8C20A" w14:textId="77777777" w:rsidR="005D0023" w:rsidRDefault="005D0023" w:rsidP="00657557">
      <w:r>
        <w:t xml:space="preserve">Please </w:t>
      </w:r>
      <w:r w:rsidRPr="00742D3C">
        <w:rPr>
          <w:b/>
        </w:rPr>
        <w:t>don’t</w:t>
      </w:r>
      <w:r>
        <w:t xml:space="preserve"> include</w:t>
      </w:r>
      <w:r w:rsidRPr="00F27F8D">
        <w:rPr>
          <w:b/>
        </w:rPr>
        <w:t xml:space="preserve"> all</w:t>
      </w:r>
      <w:r>
        <w:t xml:space="preserve"> the resources you have on a subject like lesson plans / lesson photos </w:t>
      </w:r>
      <w:r w:rsidR="00406FE6">
        <w:t>all that is required is the bare minim</w:t>
      </w:r>
      <w:r w:rsidR="00042423">
        <w:t>um of resources to build around.</w:t>
      </w:r>
    </w:p>
    <w:p w14:paraId="4D38F544" w14:textId="77777777" w:rsidR="00406FE6" w:rsidRDefault="00406FE6" w:rsidP="00657557"/>
    <w:p w14:paraId="1D26004E" w14:textId="77777777" w:rsidR="00406FE6" w:rsidRDefault="00406FE6" w:rsidP="00657557"/>
    <w:p w14:paraId="55E67891" w14:textId="77777777" w:rsidR="00406FE6" w:rsidRDefault="00406FE6" w:rsidP="00657557"/>
    <w:p w14:paraId="05AC306A" w14:textId="77777777" w:rsidR="00406FE6" w:rsidRPr="00406FE6" w:rsidRDefault="00406FE6" w:rsidP="00657557">
      <w:pPr>
        <w:rPr>
          <w:u w:val="single"/>
        </w:rPr>
      </w:pPr>
      <w:r w:rsidRPr="00406FE6">
        <w:rPr>
          <w:u w:val="single"/>
        </w:rPr>
        <w:t>Linking a resource</w:t>
      </w:r>
    </w:p>
    <w:p w14:paraId="39CA0EE7" w14:textId="77777777" w:rsidR="00406FE6" w:rsidRDefault="00406FE6" w:rsidP="00657557"/>
    <w:p w14:paraId="17AA76D5" w14:textId="77777777" w:rsidR="005D0023" w:rsidRDefault="005D0023" w:rsidP="00657557">
      <w:r>
        <w:t xml:space="preserve">If linking to a document you have uploaded onto SharePoint </w:t>
      </w:r>
      <w:r w:rsidR="00406FE6">
        <w:t>you will need to</w:t>
      </w:r>
      <w:r w:rsidR="00940313">
        <w:t xml:space="preserve"> navigate</w:t>
      </w:r>
      <w:r w:rsidR="00406FE6">
        <w:t xml:space="preserve"> to the page </w:t>
      </w:r>
      <w:r w:rsidR="00940313">
        <w:t xml:space="preserve">where </w:t>
      </w:r>
      <w:r w:rsidR="00406FE6">
        <w:t>you uploaded this to</w:t>
      </w:r>
    </w:p>
    <w:p w14:paraId="019D84BA" w14:textId="77777777" w:rsidR="00406FE6" w:rsidRDefault="00940313" w:rsidP="00657557">
      <w:r>
        <w:rPr>
          <w:noProof/>
          <w:lang w:eastAsia="en-GB"/>
        </w:rPr>
        <w:lastRenderedPageBreak/>
        <w:drawing>
          <wp:anchor distT="0" distB="0" distL="114300" distR="114300" simplePos="0" relativeHeight="251658240" behindDoc="0" locked="0" layoutInCell="1" allowOverlap="1" wp14:anchorId="567A3BFB" wp14:editId="2AF213C8">
            <wp:simplePos x="0" y="0"/>
            <wp:positionH relativeFrom="margin">
              <wp:align>left</wp:align>
            </wp:positionH>
            <wp:positionV relativeFrom="paragraph">
              <wp:posOffset>3175</wp:posOffset>
            </wp:positionV>
            <wp:extent cx="5060950" cy="3747135"/>
            <wp:effectExtent l="0" t="0" r="6350" b="5715"/>
            <wp:wrapSquare wrapText="bothSides"/>
            <wp:docPr id="1" name="Picture 1" descr="Sharepoint Screenshot showing fil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60950" cy="3747135"/>
                    </a:xfrm>
                    <a:prstGeom prst="rect">
                      <a:avLst/>
                    </a:prstGeom>
                  </pic:spPr>
                </pic:pic>
              </a:graphicData>
            </a:graphic>
            <wp14:sizeRelH relativeFrom="page">
              <wp14:pctWidth>0</wp14:pctWidth>
            </wp14:sizeRelH>
            <wp14:sizeRelV relativeFrom="page">
              <wp14:pctHeight>0</wp14:pctHeight>
            </wp14:sizeRelV>
          </wp:anchor>
        </w:drawing>
      </w:r>
    </w:p>
    <w:p w14:paraId="12F981A7" w14:textId="77777777" w:rsidR="00406FE6" w:rsidRDefault="00406FE6" w:rsidP="00657557"/>
    <w:p w14:paraId="08EFB259" w14:textId="77777777" w:rsidR="00406FE6" w:rsidRDefault="00406FE6" w:rsidP="00657557"/>
    <w:p w14:paraId="6E99B4AB" w14:textId="77777777" w:rsidR="00406FE6" w:rsidRDefault="00406FE6" w:rsidP="00657557"/>
    <w:p w14:paraId="19B4EC63" w14:textId="77777777" w:rsidR="00406FE6" w:rsidRDefault="00406FE6" w:rsidP="00657557"/>
    <w:p w14:paraId="4CDD4F2E" w14:textId="77777777" w:rsidR="00406FE6" w:rsidRDefault="00406FE6" w:rsidP="00657557"/>
    <w:p w14:paraId="613380E9" w14:textId="77777777" w:rsidR="00406FE6" w:rsidRDefault="00406FE6" w:rsidP="00657557"/>
    <w:p w14:paraId="0FE54563" w14:textId="77777777" w:rsidR="00406FE6" w:rsidRDefault="00406FE6" w:rsidP="00657557"/>
    <w:p w14:paraId="69A3992A" w14:textId="77777777" w:rsidR="00406FE6" w:rsidRDefault="00406FE6" w:rsidP="00657557"/>
    <w:p w14:paraId="4437D4EC" w14:textId="77777777" w:rsidR="00406FE6" w:rsidRDefault="00406FE6" w:rsidP="00657557"/>
    <w:p w14:paraId="2CF03475" w14:textId="77777777" w:rsidR="00406FE6" w:rsidRDefault="00406FE6" w:rsidP="00657557"/>
    <w:p w14:paraId="1619345D" w14:textId="77777777" w:rsidR="00406FE6" w:rsidRDefault="00406FE6" w:rsidP="00657557"/>
    <w:p w14:paraId="5FFA8EAD" w14:textId="77777777" w:rsidR="00406FE6" w:rsidRDefault="00406FE6" w:rsidP="00657557"/>
    <w:p w14:paraId="2A407A36" w14:textId="77777777" w:rsidR="00406FE6" w:rsidRDefault="00406FE6" w:rsidP="00657557"/>
    <w:p w14:paraId="069D2AA9" w14:textId="77777777" w:rsidR="00406FE6" w:rsidRPr="00742D3C" w:rsidRDefault="00406FE6" w:rsidP="00657557">
      <w:r>
        <w:rPr>
          <w:noProof/>
          <w:lang w:eastAsia="en-GB"/>
        </w:rPr>
        <w:drawing>
          <wp:anchor distT="0" distB="0" distL="114300" distR="114300" simplePos="0" relativeHeight="251659264" behindDoc="0" locked="0" layoutInCell="1" allowOverlap="1" wp14:anchorId="25B641C6" wp14:editId="0A941D57">
            <wp:simplePos x="0" y="0"/>
            <wp:positionH relativeFrom="margin">
              <wp:align>left</wp:align>
            </wp:positionH>
            <wp:positionV relativeFrom="paragraph">
              <wp:posOffset>552627</wp:posOffset>
            </wp:positionV>
            <wp:extent cx="4911725" cy="3674110"/>
            <wp:effectExtent l="0" t="0" r="3175" b="2540"/>
            <wp:wrapSquare wrapText="bothSides"/>
            <wp:docPr id="2" name="Picture 2" descr="Sharepoint screenshot with 'copy link'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911725" cy="3674110"/>
                    </a:xfrm>
                    <a:prstGeom prst="rect">
                      <a:avLst/>
                    </a:prstGeom>
                  </pic:spPr>
                </pic:pic>
              </a:graphicData>
            </a:graphic>
            <wp14:sizeRelH relativeFrom="page">
              <wp14:pctWidth>0</wp14:pctWidth>
            </wp14:sizeRelH>
            <wp14:sizeRelV relativeFrom="page">
              <wp14:pctHeight>0</wp14:pctHeight>
            </wp14:sizeRelV>
          </wp:anchor>
        </w:drawing>
      </w:r>
      <w:r>
        <w:t>Right Click the document you uploaded and select copy link. You can then paste the link into this document in the resource box</w:t>
      </w:r>
    </w:p>
    <w:sectPr w:rsidR="00406FE6" w:rsidRPr="00742D3C" w:rsidSect="00634EAE">
      <w:headerReference w:type="default" r:id="rId2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C97E0" w14:textId="77777777" w:rsidR="00FE4104" w:rsidRDefault="00FE4104" w:rsidP="005D5214">
      <w:pPr>
        <w:spacing w:after="0" w:line="240" w:lineRule="auto"/>
      </w:pPr>
      <w:r>
        <w:separator/>
      </w:r>
    </w:p>
  </w:endnote>
  <w:endnote w:type="continuationSeparator" w:id="0">
    <w:p w14:paraId="67ADBBBA" w14:textId="77777777" w:rsidR="00FE4104" w:rsidRDefault="00FE4104" w:rsidP="005D5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8E01" w14:textId="77777777" w:rsidR="00FE4104" w:rsidRDefault="00FE4104" w:rsidP="005D5214">
      <w:pPr>
        <w:spacing w:after="0" w:line="240" w:lineRule="auto"/>
      </w:pPr>
      <w:r>
        <w:separator/>
      </w:r>
    </w:p>
  </w:footnote>
  <w:footnote w:type="continuationSeparator" w:id="0">
    <w:p w14:paraId="74911D7F" w14:textId="77777777" w:rsidR="00FE4104" w:rsidRDefault="00FE4104" w:rsidP="005D5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2039" w14:textId="43871B83" w:rsidR="005D5214" w:rsidRDefault="006A6C60">
    <w:pPr>
      <w:pStyle w:val="Header"/>
    </w:pPr>
    <w:r>
      <w:rPr>
        <w:noProof/>
        <w:lang w:eastAsia="en-GB"/>
      </w:rPr>
      <w:drawing>
        <wp:inline distT="0" distB="0" distL="0" distR="0" wp14:anchorId="31374915" wp14:editId="366FF04F">
          <wp:extent cx="557530" cy="641350"/>
          <wp:effectExtent l="0" t="0" r="0" b="6350"/>
          <wp:docPr id="8" name="Picture 8" descr="Portland Colleg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7530" cy="641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722EB"/>
    <w:multiLevelType w:val="hybridMultilevel"/>
    <w:tmpl w:val="CDF6E11A"/>
    <w:lvl w:ilvl="0" w:tplc="98D4AB0E">
      <w:numFmt w:val="bullet"/>
      <w:lvlText w:val="-"/>
      <w:lvlJc w:val="left"/>
      <w:pPr>
        <w:ind w:left="1305" w:hanging="360"/>
      </w:pPr>
      <w:rPr>
        <w:rFonts w:ascii="Calibri" w:eastAsiaTheme="minorHAnsi"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57"/>
    <w:rsid w:val="00042423"/>
    <w:rsid w:val="00071711"/>
    <w:rsid w:val="00086BCF"/>
    <w:rsid w:val="000E1B22"/>
    <w:rsid w:val="00134604"/>
    <w:rsid w:val="001808CB"/>
    <w:rsid w:val="001E50C8"/>
    <w:rsid w:val="001E5128"/>
    <w:rsid w:val="00323A15"/>
    <w:rsid w:val="00395CF0"/>
    <w:rsid w:val="003E5D47"/>
    <w:rsid w:val="004017C1"/>
    <w:rsid w:val="00406FE6"/>
    <w:rsid w:val="004627C7"/>
    <w:rsid w:val="005D0023"/>
    <w:rsid w:val="005D5214"/>
    <w:rsid w:val="006006B0"/>
    <w:rsid w:val="00634EAE"/>
    <w:rsid w:val="00657557"/>
    <w:rsid w:val="006A6C60"/>
    <w:rsid w:val="00742D3C"/>
    <w:rsid w:val="0081115E"/>
    <w:rsid w:val="008619EA"/>
    <w:rsid w:val="008D719F"/>
    <w:rsid w:val="00940313"/>
    <w:rsid w:val="009969C5"/>
    <w:rsid w:val="009A4E64"/>
    <w:rsid w:val="009E2B54"/>
    <w:rsid w:val="00B431C0"/>
    <w:rsid w:val="00BD61A7"/>
    <w:rsid w:val="00C27035"/>
    <w:rsid w:val="00C94079"/>
    <w:rsid w:val="00D262B2"/>
    <w:rsid w:val="00DE1088"/>
    <w:rsid w:val="00DE3327"/>
    <w:rsid w:val="00DE4217"/>
    <w:rsid w:val="00DE4E23"/>
    <w:rsid w:val="00E56C6D"/>
    <w:rsid w:val="00E66A47"/>
    <w:rsid w:val="00E9600C"/>
    <w:rsid w:val="00EA07A9"/>
    <w:rsid w:val="00EA2419"/>
    <w:rsid w:val="00EB6138"/>
    <w:rsid w:val="00F27F8D"/>
    <w:rsid w:val="00F36A3F"/>
    <w:rsid w:val="00F46B19"/>
    <w:rsid w:val="00F67D19"/>
    <w:rsid w:val="00FE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23B8C"/>
  <w15:chartTrackingRefBased/>
  <w15:docId w15:val="{CD27ABA1-9C91-490D-8D61-2D828311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627C7"/>
  </w:style>
  <w:style w:type="character" w:customStyle="1" w:styleId="eop">
    <w:name w:val="eop"/>
    <w:basedOn w:val="DefaultParagraphFont"/>
    <w:rsid w:val="004627C7"/>
  </w:style>
  <w:style w:type="paragraph" w:styleId="ListParagraph">
    <w:name w:val="List Paragraph"/>
    <w:basedOn w:val="Normal"/>
    <w:uiPriority w:val="34"/>
    <w:qFormat/>
    <w:rsid w:val="00DE1088"/>
    <w:pPr>
      <w:ind w:left="720"/>
      <w:contextualSpacing/>
    </w:pPr>
  </w:style>
  <w:style w:type="character" w:styleId="Hyperlink">
    <w:name w:val="Hyperlink"/>
    <w:basedOn w:val="DefaultParagraphFont"/>
    <w:uiPriority w:val="99"/>
    <w:unhideWhenUsed/>
    <w:rsid w:val="00DE4217"/>
    <w:rPr>
      <w:color w:val="0563C1" w:themeColor="hyperlink"/>
      <w:u w:val="single"/>
    </w:rPr>
  </w:style>
  <w:style w:type="character" w:styleId="FollowedHyperlink">
    <w:name w:val="FollowedHyperlink"/>
    <w:basedOn w:val="DefaultParagraphFont"/>
    <w:uiPriority w:val="99"/>
    <w:semiHidden/>
    <w:unhideWhenUsed/>
    <w:rsid w:val="00DE4217"/>
    <w:rPr>
      <w:color w:val="954F72" w:themeColor="followedHyperlink"/>
      <w:u w:val="single"/>
    </w:rPr>
  </w:style>
  <w:style w:type="paragraph" w:styleId="Header">
    <w:name w:val="header"/>
    <w:basedOn w:val="Normal"/>
    <w:link w:val="HeaderChar"/>
    <w:uiPriority w:val="99"/>
    <w:unhideWhenUsed/>
    <w:rsid w:val="005D5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214"/>
  </w:style>
  <w:style w:type="paragraph" w:styleId="Footer">
    <w:name w:val="footer"/>
    <w:basedOn w:val="Normal"/>
    <w:link w:val="FooterChar"/>
    <w:uiPriority w:val="99"/>
    <w:unhideWhenUsed/>
    <w:rsid w:val="005D5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iketobe.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obfit.me.uk/play" TargetMode="External"/><Relationship Id="rId20" Type="http://schemas.openxmlformats.org/officeDocument/2006/relationships/hyperlink" Target="https://www.youtube.com/watch?v=vGjNI16pxn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hoot.it/challenge/08741477?challenge-id=2fed4e42-cbe7-44e3-8970-b9d38108bb27_1587719375800" TargetMode="External"/><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F81B5F7070354393003F8017CA3E48" ma:contentTypeVersion="0" ma:contentTypeDescription="Create a new document." ma:contentTypeScope="" ma:versionID="6765ea5d87e1faa4c89cfe80d6e523a4">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41993-271B-4890-B8B4-3DC29F358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CCA424-6996-46F4-8F97-61FAA0524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BE0358-616C-4627-98AD-6B82542B9DFA}">
  <ds:schemaRefs>
    <ds:schemaRef ds:uri="http://schemas.microsoft.com/sharepoint/v3/contenttype/forms"/>
  </ds:schemaRefs>
</ds:datastoreItem>
</file>

<file path=customXml/itemProps4.xml><?xml version="1.0" encoding="utf-8"?>
<ds:datastoreItem xmlns:ds="http://schemas.openxmlformats.org/officeDocument/2006/customXml" ds:itemID="{D8DB2650-6A92-460E-AE63-D17C9679F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Portland College</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Colton</dc:creator>
  <cp:keywords/>
  <dc:description/>
  <cp:lastModifiedBy>Amanda Tribble</cp:lastModifiedBy>
  <cp:revision>5</cp:revision>
  <dcterms:created xsi:type="dcterms:W3CDTF">2020-05-07T17:01:00Z</dcterms:created>
  <dcterms:modified xsi:type="dcterms:W3CDTF">2020-05-27T10:58:00Z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0x010100B2F81B5F7070354393003F8017CA3E48</vt:lpwstr>
  </property>
</Properties>
</file>